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74" w:rsidRPr="002A0B74" w:rsidRDefault="002A0B74" w:rsidP="002A0B74">
      <w:pPr>
        <w:spacing w:after="200" w:line="276" w:lineRule="auto"/>
        <w:jc w:val="center"/>
        <w:rPr>
          <w:rFonts w:ascii="Algerian" w:eastAsia="Calibri" w:hAnsi="Algerian" w:cs="Times New Roman"/>
          <w:b/>
          <w:sz w:val="36"/>
          <w:szCs w:val="36"/>
        </w:rPr>
      </w:pPr>
      <w:r w:rsidRPr="002A0B74">
        <w:rPr>
          <w:rFonts w:ascii="Times New Roman" w:eastAsia="Calibri" w:hAnsi="Times New Roman" w:cs="Times New Roman"/>
          <w:b/>
          <w:sz w:val="36"/>
          <w:szCs w:val="36"/>
        </w:rPr>
        <w:t>РАЙОННА</w:t>
      </w:r>
      <w:r w:rsidRPr="002A0B74">
        <w:rPr>
          <w:rFonts w:ascii="Algerian" w:eastAsia="Calibri" w:hAnsi="Algerian" w:cs="Times New Roman"/>
          <w:b/>
          <w:sz w:val="36"/>
          <w:szCs w:val="36"/>
        </w:rPr>
        <w:t xml:space="preserve"> </w:t>
      </w:r>
      <w:r w:rsidRPr="002A0B74">
        <w:rPr>
          <w:rFonts w:ascii="Times New Roman" w:eastAsia="Calibri" w:hAnsi="Times New Roman" w:cs="Times New Roman"/>
          <w:b/>
          <w:sz w:val="36"/>
          <w:szCs w:val="36"/>
        </w:rPr>
        <w:t>ИЗБИРАТЕЛНА</w:t>
      </w:r>
      <w:r w:rsidRPr="002A0B74">
        <w:rPr>
          <w:rFonts w:ascii="Algerian" w:eastAsia="Calibri" w:hAnsi="Algerian" w:cs="Times New Roman"/>
          <w:b/>
          <w:sz w:val="36"/>
          <w:szCs w:val="36"/>
        </w:rPr>
        <w:t xml:space="preserve"> </w:t>
      </w:r>
      <w:r w:rsidRPr="002A0B74">
        <w:rPr>
          <w:rFonts w:ascii="Times New Roman" w:eastAsia="Calibri" w:hAnsi="Times New Roman" w:cs="Times New Roman"/>
          <w:b/>
          <w:sz w:val="36"/>
          <w:szCs w:val="36"/>
        </w:rPr>
        <w:t>КОМИСИЯ</w:t>
      </w:r>
    </w:p>
    <w:p w:rsidR="002A0B74" w:rsidRPr="002A0B74" w:rsidRDefault="002A0B74" w:rsidP="002A0B74">
      <w:pPr>
        <w:pBdr>
          <w:bottom w:val="single" w:sz="6" w:space="1" w:color="auto"/>
        </w:pBdr>
        <w:spacing w:after="200" w:line="276" w:lineRule="auto"/>
        <w:jc w:val="center"/>
        <w:rPr>
          <w:rFonts w:ascii="Algerian" w:eastAsia="Calibri" w:hAnsi="Algerian" w:cs="Times New Roman"/>
          <w:b/>
          <w:sz w:val="36"/>
          <w:szCs w:val="36"/>
        </w:rPr>
      </w:pPr>
      <w:r w:rsidRPr="002A0B74">
        <w:rPr>
          <w:rFonts w:ascii="Times New Roman" w:eastAsia="Calibri" w:hAnsi="Times New Roman" w:cs="Times New Roman"/>
          <w:b/>
          <w:sz w:val="36"/>
          <w:szCs w:val="36"/>
        </w:rPr>
        <w:t>ШУМЕН</w:t>
      </w:r>
    </w:p>
    <w:p w:rsidR="00052B73" w:rsidRDefault="00052B73" w:rsidP="002A0B74"/>
    <w:p w:rsidR="002A0B74" w:rsidRDefault="002A0B74" w:rsidP="002A0B74"/>
    <w:p w:rsidR="002A0B74" w:rsidRDefault="002A0B74" w:rsidP="002A0B74"/>
    <w:p w:rsidR="002A0B74" w:rsidRDefault="002A0B74" w:rsidP="002A0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74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2A0B74" w:rsidRPr="00770504" w:rsidRDefault="0050015C" w:rsidP="00770504">
      <w:pPr>
        <w:pStyle w:val="a3"/>
        <w:numPr>
          <w:ilvl w:val="2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E87D1D" w:rsidRDefault="00E87D1D" w:rsidP="007705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504" w:rsidRDefault="00770504" w:rsidP="0077050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770504">
        <w:rPr>
          <w:rFonts w:ascii="Times New Roman" w:eastAsia="Calibri" w:hAnsi="Times New Roman" w:cs="Times New Roman"/>
          <w:sz w:val="24"/>
          <w:szCs w:val="24"/>
        </w:rPr>
        <w:t>Брой и маркиране на печатите на РИК.</w:t>
      </w:r>
      <w:r w:rsidRPr="007705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0504">
        <w:rPr>
          <w:rFonts w:ascii="Times New Roman" w:eastAsia="Calibri" w:hAnsi="Times New Roman" w:cs="Times New Roman"/>
          <w:sz w:val="24"/>
          <w:szCs w:val="24"/>
        </w:rPr>
        <w:t>Седалище, адрес, работно време и контакти. Начин на обявяване на решенията. Определяне на говорители</w:t>
      </w:r>
      <w:r w:rsidR="00AD23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416D" w:rsidRDefault="00E0416D" w:rsidP="00AD23C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0416D">
        <w:rPr>
          <w:rFonts w:ascii="Times New Roman" w:eastAsia="Calibri" w:hAnsi="Times New Roman" w:cs="Times New Roman"/>
          <w:sz w:val="24"/>
          <w:szCs w:val="24"/>
        </w:rPr>
        <w:t>Определяне на работна група от специалисти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2A62" w:rsidRDefault="00532A62" w:rsidP="00AD23C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С</w:t>
      </w:r>
      <w:r w:rsidRPr="00532A62">
        <w:rPr>
          <w:rFonts w:ascii="Times New Roman" w:eastAsia="Calibri" w:hAnsi="Times New Roman" w:cs="Times New Roman"/>
          <w:sz w:val="24"/>
          <w:szCs w:val="24"/>
        </w:rPr>
        <w:t>рок за подаване на документи за регистрация на инициативни комитети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7D3B" w:rsidRPr="00AD23CD" w:rsidRDefault="00067D3B" w:rsidP="00AD23C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067D3B">
        <w:rPr>
          <w:rFonts w:ascii="Times New Roman" w:eastAsia="Calibri" w:hAnsi="Times New Roman" w:cs="Times New Roman"/>
          <w:sz w:val="24"/>
          <w:szCs w:val="24"/>
        </w:rPr>
        <w:t>Срок за подаване на документи за регистрация на кандидатски листи за народни представители, предложени от партии, коалиции и инициативни комитети за участие в изборите за президент и вицепрезидент на републиката и за народни представители насрочени на 14 ноември 2021г.</w:t>
      </w:r>
      <w:bookmarkStart w:id="0" w:name="_GoBack"/>
      <w:bookmarkEnd w:id="0"/>
    </w:p>
    <w:p w:rsidR="00AD23CD" w:rsidRPr="00770504" w:rsidRDefault="00AD23CD" w:rsidP="0077050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504" w:rsidRPr="00770504" w:rsidRDefault="00770504" w:rsidP="00770504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sectPr w:rsidR="00770504" w:rsidRPr="0077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996"/>
    <w:multiLevelType w:val="hybridMultilevel"/>
    <w:tmpl w:val="F39A23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CC2"/>
    <w:multiLevelType w:val="hybridMultilevel"/>
    <w:tmpl w:val="9F200924"/>
    <w:lvl w:ilvl="0" w:tplc="E2FEAD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2E243F"/>
    <w:multiLevelType w:val="multilevel"/>
    <w:tmpl w:val="5678A8C2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385D62"/>
    <w:multiLevelType w:val="hybridMultilevel"/>
    <w:tmpl w:val="AEBAB2CC"/>
    <w:lvl w:ilvl="0" w:tplc="88F0CB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4E58EC"/>
    <w:multiLevelType w:val="hybridMultilevel"/>
    <w:tmpl w:val="0FC09ED2"/>
    <w:lvl w:ilvl="0" w:tplc="8C3690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9F"/>
    <w:rsid w:val="00052B73"/>
    <w:rsid w:val="00067D3B"/>
    <w:rsid w:val="002A0B74"/>
    <w:rsid w:val="004E279F"/>
    <w:rsid w:val="0050015C"/>
    <w:rsid w:val="00532A62"/>
    <w:rsid w:val="00770504"/>
    <w:rsid w:val="00AD23CD"/>
    <w:rsid w:val="00E0416D"/>
    <w:rsid w:val="00E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6C2F"/>
  <w15:chartTrackingRefBased/>
  <w15:docId w15:val="{D1B15675-8179-483D-9C36-6A2574B1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2021-09-28T12:38:00Z</dcterms:created>
  <dcterms:modified xsi:type="dcterms:W3CDTF">2021-09-28T12:50:00Z</dcterms:modified>
</cp:coreProperties>
</file>