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C61621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680C29" w:rsidRPr="00680C29" w:rsidRDefault="00680C29" w:rsidP="00C61621">
      <w:pPr>
        <w:pStyle w:val="a5"/>
        <w:numPr>
          <w:ilvl w:val="0"/>
          <w:numId w:val="6"/>
        </w:numPr>
        <w:shd w:val="clear" w:color="auto" w:fill="FEFEFE"/>
        <w:tabs>
          <w:tab w:val="left" w:pos="1134"/>
        </w:tabs>
        <w:spacing w:beforeAutospacing="0" w:afterAutospacing="0" w:line="270" w:lineRule="atLeast"/>
        <w:ind w:left="0" w:firstLine="851"/>
        <w:jc w:val="both"/>
        <w:rPr>
          <w:sz w:val="28"/>
          <w:szCs w:val="28"/>
          <w:lang w:val="en-US"/>
        </w:rPr>
      </w:pPr>
      <w:r w:rsidRPr="00680C29">
        <w:rPr>
          <w:color w:val="000000" w:themeColor="text1"/>
          <w:sz w:val="28"/>
          <w:szCs w:val="28"/>
          <w:shd w:val="clear" w:color="auto" w:fill="FFFFFF"/>
        </w:rPr>
        <w:t>Формиране на единните номера на избирателните секции в общинит</w:t>
      </w:r>
      <w:r w:rsidR="00C61621">
        <w:rPr>
          <w:color w:val="000000" w:themeColor="text1"/>
          <w:sz w:val="28"/>
          <w:szCs w:val="28"/>
          <w:shd w:val="clear" w:color="auto" w:fill="FFFFFF"/>
        </w:rPr>
        <w:t>е от 30 избирателен район Шумен</w:t>
      </w:r>
      <w:r w:rsidRPr="00680C29">
        <w:rPr>
          <w:sz w:val="28"/>
          <w:szCs w:val="28"/>
          <w:shd w:val="clear" w:color="auto" w:fill="FFFFFF"/>
        </w:rPr>
        <w:t>;</w:t>
      </w:r>
    </w:p>
    <w:p w:rsidR="00680C29" w:rsidRPr="00680C29" w:rsidRDefault="00680C29" w:rsidP="00C61621">
      <w:pPr>
        <w:pStyle w:val="a3"/>
        <w:numPr>
          <w:ilvl w:val="0"/>
          <w:numId w:val="6"/>
        </w:numPr>
        <w:shd w:val="clear" w:color="auto" w:fill="FEFEFE"/>
        <w:tabs>
          <w:tab w:val="left" w:pos="1134"/>
        </w:tabs>
        <w:suppressAutoHyphens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80C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Разпределяне местата в ръководството на СИК и броя на членовете на СИК от всяка партия и коалиция в рамките на всяка община от 30 избирателен район - Шумен в изборите за на</w:t>
      </w:r>
      <w:r w:rsidR="00C6162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родни представители на 27</w:t>
      </w:r>
      <w:r w:rsidRPr="00680C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C6162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октомври</w:t>
      </w:r>
      <w:r w:rsidRPr="00680C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2024 г.</w:t>
      </w:r>
      <w:r w:rsidR="00C6162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;</w:t>
      </w:r>
    </w:p>
    <w:p w:rsidR="00C61621" w:rsidRDefault="00C61621" w:rsidP="00C61621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C61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ПП „БЪЛГАРСКИ НАЦИОНАЛЕН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СЪЮЗ „НОВА ДЕМОКРАЦИЯ“.</w:t>
      </w:r>
    </w:p>
    <w:p w:rsidR="0050652C" w:rsidRDefault="0050652C" w:rsidP="0050652C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506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Допълване на специалист – технически сътрудник за подпомагане дейността на РИК Шумен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bookmarkStart w:id="0" w:name="_GoBack"/>
      <w:bookmarkEnd w:id="0"/>
    </w:p>
    <w:p w:rsidR="0026014D" w:rsidRPr="0015659D" w:rsidRDefault="0026014D" w:rsidP="00C61621">
      <w:pPr>
        <w:pStyle w:val="a3"/>
        <w:tabs>
          <w:tab w:val="left" w:pos="426"/>
        </w:tabs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26014D" w:rsidRPr="00156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72A9"/>
    <w:rsid w:val="003F5DEB"/>
    <w:rsid w:val="00442ABE"/>
    <w:rsid w:val="004D3518"/>
    <w:rsid w:val="004F613A"/>
    <w:rsid w:val="0050652C"/>
    <w:rsid w:val="005D0C13"/>
    <w:rsid w:val="006567BA"/>
    <w:rsid w:val="00680C29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C61621"/>
    <w:rsid w:val="00D00968"/>
    <w:rsid w:val="00D05357"/>
    <w:rsid w:val="00D30624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8CB3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dcterms:created xsi:type="dcterms:W3CDTF">2024-09-16T07:40:00Z</dcterms:created>
  <dcterms:modified xsi:type="dcterms:W3CDTF">2024-09-16T14:00:00Z</dcterms:modified>
</cp:coreProperties>
</file>