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9C" w:rsidRPr="0062619C" w:rsidRDefault="0062619C" w:rsidP="0062619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2619C"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РАЙОННА ИЗБИРАТЕЛНА КОМИСИЯ </w:t>
      </w:r>
    </w:p>
    <w:p w:rsidR="0062619C" w:rsidRPr="0062619C" w:rsidRDefault="0062619C" w:rsidP="0062619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2619C"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ШУМЕН</w:t>
      </w:r>
    </w:p>
    <w:p w:rsidR="0062619C" w:rsidRPr="0062619C" w:rsidRDefault="00746389" w:rsidP="0062619C">
      <w:pPr>
        <w:spacing w:after="0" w:line="240" w:lineRule="auto"/>
        <w:ind w:right="-2"/>
        <w:rPr>
          <w:rFonts w:ascii="Times New Roman" w:eastAsia="Times New Roman" w:hAnsi="Times New Roman"/>
          <w:sz w:val="40"/>
          <w:szCs w:val="40"/>
          <w:lang w:eastAsia="bg-BG"/>
        </w:rPr>
      </w:pPr>
      <w:r>
        <w:rPr>
          <w:rFonts w:ascii="Times New Roman" w:eastAsia="Times New Roman" w:hAnsi="Times New Roman"/>
          <w:sz w:val="40"/>
          <w:szCs w:val="40"/>
          <w:lang w:eastAsia="bg-BG"/>
        </w:rPr>
        <w:pict>
          <v:rect id="_x0000_i1025" style="width:447.4pt;height:1.6pt" o:hrpct="0" o:hralign="center" o:hrstd="t" o:hrnoshade="t" o:hr="t" fillcolor="black" stroked="f"/>
        </w:pict>
      </w:r>
    </w:p>
    <w:p w:rsidR="0062619C" w:rsidRDefault="00E46F99" w:rsidP="00E46F9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ПРОТОКОЛ</w:t>
      </w:r>
    </w:p>
    <w:p w:rsidR="00E46F99" w:rsidRPr="0062619C" w:rsidRDefault="00E46F99" w:rsidP="00E46F9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A5680F" w:rsidRPr="00E46F99" w:rsidRDefault="00A5680F" w:rsidP="0062619C">
      <w:pPr>
        <w:pStyle w:val="Default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46F99">
        <w:rPr>
          <w:b/>
          <w:bCs/>
          <w:color w:val="FF0000"/>
          <w:sz w:val="28"/>
          <w:szCs w:val="28"/>
        </w:rPr>
        <w:t xml:space="preserve">№ </w:t>
      </w:r>
      <w:r w:rsidR="00502787">
        <w:rPr>
          <w:b/>
          <w:bCs/>
          <w:color w:val="FF0000"/>
          <w:sz w:val="28"/>
          <w:szCs w:val="28"/>
        </w:rPr>
        <w:t>23</w:t>
      </w:r>
    </w:p>
    <w:p w:rsidR="00A5680F" w:rsidRPr="0081042F" w:rsidRDefault="00502787" w:rsidP="008104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05</w:t>
      </w:r>
      <w:r w:rsidR="005D6206" w:rsidRPr="00E46F99">
        <w:rPr>
          <w:b/>
          <w:bCs/>
          <w:color w:val="FF0000"/>
          <w:sz w:val="28"/>
          <w:szCs w:val="28"/>
        </w:rPr>
        <w:t>.0</w:t>
      </w:r>
      <w:r>
        <w:rPr>
          <w:b/>
          <w:bCs/>
          <w:color w:val="FF0000"/>
          <w:sz w:val="28"/>
          <w:szCs w:val="28"/>
        </w:rPr>
        <w:t>4</w:t>
      </w:r>
      <w:r w:rsidR="0062619C" w:rsidRPr="00E46F99">
        <w:rPr>
          <w:b/>
          <w:bCs/>
          <w:color w:val="FF0000"/>
          <w:sz w:val="28"/>
          <w:szCs w:val="28"/>
        </w:rPr>
        <w:t>.2023</w:t>
      </w:r>
      <w:r w:rsidR="00A5680F" w:rsidRPr="00E46F99">
        <w:rPr>
          <w:b/>
          <w:bCs/>
          <w:color w:val="FF0000"/>
          <w:sz w:val="28"/>
          <w:szCs w:val="28"/>
        </w:rPr>
        <w:t>г.</w:t>
      </w:r>
    </w:p>
    <w:p w:rsidR="00442800" w:rsidRPr="00B363F9" w:rsidRDefault="00A5680F" w:rsidP="00A9596E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Днес</w:t>
      </w:r>
      <w:r w:rsidR="001169AF">
        <w:rPr>
          <w:sz w:val="28"/>
          <w:szCs w:val="28"/>
        </w:rPr>
        <w:t>,</w:t>
      </w:r>
      <w:r w:rsidRPr="00B363F9">
        <w:rPr>
          <w:sz w:val="28"/>
          <w:szCs w:val="28"/>
        </w:rPr>
        <w:t xml:space="preserve">  </w:t>
      </w:r>
      <w:r w:rsidR="00502787">
        <w:rPr>
          <w:sz w:val="28"/>
          <w:szCs w:val="28"/>
        </w:rPr>
        <w:t>05</w:t>
      </w:r>
      <w:r w:rsidRPr="00B363F9">
        <w:rPr>
          <w:sz w:val="28"/>
          <w:szCs w:val="28"/>
        </w:rPr>
        <w:t xml:space="preserve"> </w:t>
      </w:r>
      <w:r w:rsidR="00502787">
        <w:rPr>
          <w:sz w:val="28"/>
          <w:szCs w:val="28"/>
        </w:rPr>
        <w:t>април</w:t>
      </w:r>
      <w:r w:rsidR="0062619C">
        <w:rPr>
          <w:sz w:val="28"/>
          <w:szCs w:val="28"/>
        </w:rPr>
        <w:t xml:space="preserve"> 2023</w:t>
      </w:r>
      <w:r w:rsidRPr="00B363F9">
        <w:rPr>
          <w:sz w:val="28"/>
          <w:szCs w:val="28"/>
        </w:rPr>
        <w:t xml:space="preserve">г. се проведе заседание на Районна избирателна комисия гр. Шумен, </w:t>
      </w:r>
      <w:r w:rsidRPr="00B363F9">
        <w:rPr>
          <w:color w:val="auto"/>
          <w:sz w:val="28"/>
          <w:szCs w:val="28"/>
        </w:rPr>
        <w:t xml:space="preserve">назначена с Решение № </w:t>
      </w:r>
      <w:r w:rsidR="00E46F99">
        <w:rPr>
          <w:color w:val="auto"/>
          <w:sz w:val="28"/>
          <w:szCs w:val="28"/>
        </w:rPr>
        <w:t>1</w:t>
      </w:r>
      <w:r w:rsidR="0062619C">
        <w:rPr>
          <w:color w:val="auto"/>
          <w:sz w:val="28"/>
          <w:szCs w:val="28"/>
        </w:rPr>
        <w:t>617</w:t>
      </w:r>
      <w:r w:rsidR="00442800" w:rsidRPr="00B363F9">
        <w:rPr>
          <w:color w:val="auto"/>
          <w:sz w:val="28"/>
          <w:szCs w:val="28"/>
        </w:rPr>
        <w:t xml:space="preserve"> </w:t>
      </w:r>
      <w:r w:rsidRPr="00B363F9">
        <w:rPr>
          <w:color w:val="auto"/>
          <w:sz w:val="28"/>
          <w:szCs w:val="28"/>
        </w:rPr>
        <w:t>-</w:t>
      </w:r>
      <w:r w:rsidR="00870C44">
        <w:rPr>
          <w:color w:val="auto"/>
          <w:sz w:val="28"/>
          <w:szCs w:val="28"/>
        </w:rPr>
        <w:t xml:space="preserve"> НС</w:t>
      </w:r>
      <w:r w:rsidRPr="00B363F9">
        <w:rPr>
          <w:color w:val="auto"/>
          <w:sz w:val="28"/>
          <w:szCs w:val="28"/>
        </w:rPr>
        <w:t xml:space="preserve">  от</w:t>
      </w:r>
      <w:r w:rsidR="0062619C">
        <w:rPr>
          <w:color w:val="auto"/>
          <w:sz w:val="28"/>
          <w:szCs w:val="28"/>
        </w:rPr>
        <w:t xml:space="preserve"> 09</w:t>
      </w:r>
      <w:r w:rsidR="00442800" w:rsidRPr="00B363F9">
        <w:rPr>
          <w:color w:val="auto"/>
          <w:sz w:val="28"/>
          <w:szCs w:val="28"/>
        </w:rPr>
        <w:t>.0</w:t>
      </w:r>
      <w:r w:rsidR="0062619C">
        <w:rPr>
          <w:color w:val="auto"/>
          <w:sz w:val="28"/>
          <w:szCs w:val="28"/>
        </w:rPr>
        <w:t>2.2023</w:t>
      </w:r>
      <w:r w:rsidRPr="00B363F9">
        <w:rPr>
          <w:color w:val="auto"/>
          <w:sz w:val="28"/>
          <w:szCs w:val="28"/>
        </w:rPr>
        <w:t>г.  на</w:t>
      </w:r>
      <w:r w:rsidRPr="00B363F9">
        <w:rPr>
          <w:sz w:val="28"/>
          <w:szCs w:val="28"/>
        </w:rPr>
        <w:t xml:space="preserve"> ЦИК.  </w:t>
      </w:r>
    </w:p>
    <w:p w:rsidR="00A5680F" w:rsidRPr="0062619C" w:rsidRDefault="00A5680F" w:rsidP="00A9596E">
      <w:pPr>
        <w:pStyle w:val="Default"/>
        <w:spacing w:line="276" w:lineRule="auto"/>
        <w:ind w:firstLine="851"/>
        <w:jc w:val="both"/>
        <w:rPr>
          <w:noProof/>
          <w:sz w:val="28"/>
          <w:szCs w:val="28"/>
        </w:rPr>
      </w:pPr>
      <w:r w:rsidRPr="00B363F9">
        <w:rPr>
          <w:sz w:val="28"/>
          <w:szCs w:val="28"/>
        </w:rPr>
        <w:t>Н</w:t>
      </w:r>
      <w:r w:rsidRPr="0062619C">
        <w:rPr>
          <w:noProof/>
          <w:sz w:val="28"/>
          <w:szCs w:val="28"/>
        </w:rPr>
        <w:t xml:space="preserve">а заседанието присъстваха:  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62619C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62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2619C" w:rsidRPr="0062619C" w:rsidTr="00502787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62619C" w:rsidRPr="0062619C" w:rsidRDefault="0062619C" w:rsidP="001014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62619C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2619C" w:rsidRPr="0062619C" w:rsidRDefault="0062619C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7C6C02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62619C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A5680F" w:rsidRPr="00B363F9" w:rsidRDefault="00A5680F" w:rsidP="00AE7D96">
      <w:pPr>
        <w:pStyle w:val="Default"/>
        <w:spacing w:line="360" w:lineRule="auto"/>
        <w:ind w:firstLine="851"/>
        <w:rPr>
          <w:sz w:val="28"/>
          <w:szCs w:val="28"/>
          <w:lang w:val="ru-RU"/>
        </w:rPr>
      </w:pPr>
    </w:p>
    <w:p w:rsidR="00A5680F" w:rsidRPr="00B363F9" w:rsidRDefault="00A5680F" w:rsidP="00502787">
      <w:pPr>
        <w:pStyle w:val="Default"/>
        <w:spacing w:line="276" w:lineRule="auto"/>
        <w:ind w:left="142" w:firstLine="992"/>
        <w:jc w:val="both"/>
        <w:rPr>
          <w:b/>
          <w:color w:val="auto"/>
          <w:sz w:val="28"/>
          <w:szCs w:val="28"/>
        </w:rPr>
      </w:pPr>
      <w:r w:rsidRPr="00B363F9">
        <w:rPr>
          <w:b/>
          <w:sz w:val="28"/>
          <w:szCs w:val="28"/>
        </w:rPr>
        <w:t xml:space="preserve">На лице е необходимия кворум по </w:t>
      </w:r>
      <w:r w:rsidRPr="00B363F9">
        <w:rPr>
          <w:b/>
          <w:color w:val="auto"/>
          <w:sz w:val="28"/>
          <w:szCs w:val="28"/>
        </w:rPr>
        <w:t xml:space="preserve">чл. </w:t>
      </w:r>
      <w:r w:rsidR="00B363F9">
        <w:rPr>
          <w:b/>
          <w:color w:val="auto"/>
          <w:sz w:val="28"/>
          <w:szCs w:val="28"/>
        </w:rPr>
        <w:t>70</w:t>
      </w:r>
      <w:r w:rsidRPr="00B363F9">
        <w:rPr>
          <w:b/>
          <w:color w:val="auto"/>
          <w:sz w:val="28"/>
          <w:szCs w:val="28"/>
        </w:rPr>
        <w:t xml:space="preserve">, ал. </w:t>
      </w:r>
      <w:r w:rsidR="00282745">
        <w:rPr>
          <w:b/>
          <w:color w:val="auto"/>
          <w:sz w:val="28"/>
          <w:szCs w:val="28"/>
        </w:rPr>
        <w:t>3</w:t>
      </w:r>
      <w:r w:rsidRPr="00B363F9">
        <w:rPr>
          <w:b/>
          <w:color w:val="auto"/>
          <w:sz w:val="28"/>
          <w:szCs w:val="28"/>
        </w:rPr>
        <w:t xml:space="preserve"> от ИК.</w:t>
      </w:r>
      <w:r w:rsidR="00442800" w:rsidRPr="00B363F9">
        <w:rPr>
          <w:b/>
          <w:color w:val="auto"/>
          <w:sz w:val="28"/>
          <w:szCs w:val="28"/>
        </w:rPr>
        <w:t xml:space="preserve"> </w:t>
      </w:r>
      <w:r w:rsidRPr="00B363F9">
        <w:rPr>
          <w:b/>
          <w:color w:val="auto"/>
          <w:sz w:val="28"/>
          <w:szCs w:val="28"/>
        </w:rPr>
        <w:t xml:space="preserve"> За</w:t>
      </w:r>
      <w:r w:rsidR="00502787">
        <w:rPr>
          <w:b/>
          <w:color w:val="auto"/>
          <w:sz w:val="28"/>
          <w:szCs w:val="28"/>
        </w:rPr>
        <w:t xml:space="preserve"> за</w:t>
      </w:r>
      <w:r w:rsidRPr="00B363F9">
        <w:rPr>
          <w:b/>
          <w:color w:val="auto"/>
          <w:sz w:val="28"/>
          <w:szCs w:val="28"/>
        </w:rPr>
        <w:t xml:space="preserve">седанието </w:t>
      </w:r>
      <w:r w:rsidR="00502787">
        <w:rPr>
          <w:b/>
          <w:color w:val="auto"/>
          <w:sz w:val="28"/>
          <w:szCs w:val="28"/>
        </w:rPr>
        <w:t>бе обявен</w:t>
      </w:r>
      <w:r w:rsidR="00282745">
        <w:rPr>
          <w:b/>
          <w:color w:val="auto"/>
          <w:sz w:val="28"/>
          <w:szCs w:val="28"/>
        </w:rPr>
        <w:t xml:space="preserve"> следния дневен ред:</w:t>
      </w:r>
    </w:p>
    <w:p w:rsidR="00502787" w:rsidRDefault="00502787" w:rsidP="005027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858E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1.</w:t>
      </w:r>
      <w:r w:rsidRPr="006858E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Сигнал с вх. № 3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91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02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 xml:space="preserve">.2023 г. по описа на РИК Шумен, подаден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Боряна Богданова Мусева, упълномощен представител на коалиция „Продължаваме промяната – Демократична България“ относно липса на видеонаблюдение на СИК 301800018 с. Сини вир, община Каолиново. </w:t>
      </w:r>
    </w:p>
    <w:p w:rsidR="00502787" w:rsidRDefault="00502787" w:rsidP="005027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2. Жалба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3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92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02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 xml:space="preserve">.2023 г. по описа на РИК Шумен, подаден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Александър Неделчев Иванов, упълномощен представител на коалиция „Продължаваме промяната – Демократична България“ относно нарушения на Изборния кодекс в СИК 300700001 в с. Борци, община Венец.</w:t>
      </w:r>
    </w:p>
    <w:p w:rsidR="00502787" w:rsidRDefault="00502787" w:rsidP="005027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3. Заявление с вх. № 939/04.04.2023 г. от Светлин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Стрелков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поправка на протокол № 21/02.04.2023 г. на РИК Шумен. </w:t>
      </w:r>
    </w:p>
    <w:p w:rsidR="00502787" w:rsidRDefault="00502787" w:rsidP="005027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4. Сигнал с вх. № 395/05.04.2023 г. от Владимир Милушев относно неточности при отчитане на гласовете в СИК в гр. Шумен</w:t>
      </w:r>
    </w:p>
    <w:p w:rsidR="00E46F99" w:rsidRDefault="00502787" w:rsidP="00502787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Преди да го подложи на гласуване, Председателят предложи дневният ред да бъде изменен по отношение на т.3, като разглеждането й бъде отложено за следващо заседание, тъй като за изясняване на </w:t>
      </w:r>
      <w:r>
        <w:rPr>
          <w:color w:val="auto"/>
          <w:sz w:val="28"/>
          <w:szCs w:val="28"/>
        </w:rPr>
        <w:lastRenderedPageBreak/>
        <w:t xml:space="preserve">фактическата обстановка от провеждане на заседание от 19:00ч. на 02.04.2023г., е необходимо присъствието на всички членове на РИК, както и възможно най-широко представителство на технически сътрудници към РИК. </w:t>
      </w:r>
    </w:p>
    <w:p w:rsidR="00502787" w:rsidRPr="00B363F9" w:rsidRDefault="00502787" w:rsidP="00173C65">
      <w:pPr>
        <w:pStyle w:val="Default"/>
        <w:spacing w:line="276" w:lineRule="auto"/>
        <w:ind w:left="142" w:firstLine="992"/>
        <w:jc w:val="both"/>
        <w:rPr>
          <w:sz w:val="28"/>
          <w:szCs w:val="28"/>
        </w:rPr>
      </w:pPr>
      <w:r w:rsidRPr="002712B1">
        <w:rPr>
          <w:sz w:val="28"/>
          <w:szCs w:val="28"/>
        </w:rPr>
        <w:t>Председателя на комисията подложи предложението на поименно гласуване.</w:t>
      </w:r>
    </w:p>
    <w:p w:rsidR="00502787" w:rsidRPr="00B363F9" w:rsidRDefault="00502787" w:rsidP="00502787">
      <w:pPr>
        <w:pStyle w:val="Default"/>
        <w:spacing w:line="276" w:lineRule="auto"/>
        <w:ind w:left="142" w:firstLine="992"/>
        <w:rPr>
          <w:sz w:val="28"/>
          <w:szCs w:val="28"/>
        </w:rPr>
      </w:pPr>
      <w:r w:rsidRPr="00B363F9">
        <w:rPr>
          <w:sz w:val="28"/>
          <w:szCs w:val="28"/>
        </w:rPr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502787" w:rsidRDefault="00173C65" w:rsidP="00502787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Председателят на комисията предложи на гласуване нов дневен ред:</w:t>
      </w:r>
    </w:p>
    <w:p w:rsidR="00173C65" w:rsidRDefault="00173C65" w:rsidP="00173C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858E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1.</w:t>
      </w:r>
      <w:r w:rsidRPr="006858E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Сигнал с вх. № 3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91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02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 xml:space="preserve">.2023 г. по описа на РИК Шумен, подаден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Боряна Богданова Мусева, упълномощен представител на коалиция „Продължаваме промяната – Демократична България“ относно липса на видеонаблюдение на СИК 301800018 с. Сини вир, община Каолиново. </w:t>
      </w:r>
    </w:p>
    <w:p w:rsidR="00173C65" w:rsidRDefault="00173C65" w:rsidP="00173C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2. Жалба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3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92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02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76180">
        <w:rPr>
          <w:rFonts w:ascii="Times New Roman" w:eastAsia="Times New Roman" w:hAnsi="Times New Roman"/>
          <w:sz w:val="28"/>
          <w:szCs w:val="28"/>
          <w:lang w:eastAsia="bg-BG"/>
        </w:rPr>
        <w:t xml:space="preserve">.2023 г. по описа на РИК Шумен, подаден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Александър Неделчев Иванов, упълномощен представител на коалиция „Продължаваме промяната – Демократична България“ относно нарушения на Изборния кодекс в СИК 300700001 в с. Борци, община Венец.</w:t>
      </w:r>
    </w:p>
    <w:p w:rsidR="00173C65" w:rsidRDefault="00173C65" w:rsidP="00173C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="00CD0D38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Сигнал с вх. № 395/05.04.2023 г. от Владимир Милушев относно неточности при отчитане на гласовете в СИК в гр. Шумен</w:t>
      </w:r>
    </w:p>
    <w:p w:rsidR="00CD0D38" w:rsidRPr="00B363F9" w:rsidRDefault="00CD0D38" w:rsidP="00CD0D38">
      <w:pPr>
        <w:pStyle w:val="Default"/>
        <w:spacing w:line="276" w:lineRule="auto"/>
        <w:ind w:left="142" w:firstLine="992"/>
        <w:jc w:val="both"/>
        <w:rPr>
          <w:sz w:val="28"/>
          <w:szCs w:val="28"/>
        </w:rPr>
      </w:pPr>
      <w:r w:rsidRPr="002712B1">
        <w:rPr>
          <w:sz w:val="28"/>
          <w:szCs w:val="28"/>
        </w:rPr>
        <w:t>Председателя на комисията подложи предложението на поименно гласуване.</w:t>
      </w:r>
    </w:p>
    <w:p w:rsidR="00CD0D38" w:rsidRPr="00B363F9" w:rsidRDefault="00CD0D38" w:rsidP="00CD0D38">
      <w:pPr>
        <w:pStyle w:val="Default"/>
        <w:spacing w:line="276" w:lineRule="auto"/>
        <w:ind w:left="142" w:firstLine="992"/>
        <w:rPr>
          <w:sz w:val="28"/>
          <w:szCs w:val="28"/>
        </w:rPr>
      </w:pPr>
      <w:r w:rsidRPr="00B363F9">
        <w:rPr>
          <w:sz w:val="28"/>
          <w:szCs w:val="28"/>
        </w:rPr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850"/>
      </w:tblGrid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22"/>
        </w:trPr>
        <w:tc>
          <w:tcPr>
            <w:tcW w:w="2835" w:type="dxa"/>
            <w:shd w:val="clear" w:color="auto" w:fill="auto"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CD0D38" w:rsidRPr="0062619C" w:rsidTr="00510F15">
        <w:trPr>
          <w:trHeight w:val="34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D0D38" w:rsidRPr="0062619C" w:rsidRDefault="00CD0D38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</w:tbl>
    <w:p w:rsidR="00173C65" w:rsidRDefault="00173C65" w:rsidP="00502787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</w:p>
    <w:p w:rsidR="005B1DD8" w:rsidRDefault="0081042F" w:rsidP="005B1DD8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 w:rsidRPr="0081042F">
        <w:rPr>
          <w:color w:val="auto"/>
          <w:sz w:val="28"/>
          <w:szCs w:val="28"/>
        </w:rPr>
        <w:t xml:space="preserve">По точка 1 от дневния ред, Председателят на РИК </w:t>
      </w:r>
      <w:r w:rsidR="005B1DD8">
        <w:rPr>
          <w:color w:val="auto"/>
          <w:sz w:val="28"/>
          <w:szCs w:val="28"/>
        </w:rPr>
        <w:t xml:space="preserve">обърна внимание, че полученият сигнал не е подписан </w:t>
      </w:r>
      <w:r w:rsidR="000B4A05">
        <w:rPr>
          <w:color w:val="auto"/>
          <w:sz w:val="28"/>
          <w:szCs w:val="28"/>
        </w:rPr>
        <w:t xml:space="preserve">с КЕП </w:t>
      </w:r>
      <w:r w:rsidR="005B1DD8">
        <w:rPr>
          <w:color w:val="auto"/>
          <w:sz w:val="28"/>
          <w:szCs w:val="28"/>
        </w:rPr>
        <w:t>съгласно Закона за електронния документ и електронните удостоверителни услуги.</w:t>
      </w:r>
      <w:r w:rsidR="000B4A05">
        <w:rPr>
          <w:color w:val="auto"/>
          <w:sz w:val="28"/>
          <w:szCs w:val="28"/>
        </w:rPr>
        <w:t xml:space="preserve"> Въпреки това, задължение на РИК е да следи за законността на провеждане на изборния процес. Поради това, предложи сигналът да бъде препратен по компетентност до Информационно обслужване.</w:t>
      </w:r>
    </w:p>
    <w:p w:rsidR="000B4A05" w:rsidRDefault="000B4A05" w:rsidP="005B1DD8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Св. </w:t>
      </w:r>
      <w:proofErr w:type="spellStart"/>
      <w:r>
        <w:rPr>
          <w:color w:val="auto"/>
          <w:sz w:val="28"/>
          <w:szCs w:val="28"/>
        </w:rPr>
        <w:t>Стрелков</w:t>
      </w:r>
      <w:proofErr w:type="spellEnd"/>
      <w:r>
        <w:rPr>
          <w:color w:val="auto"/>
          <w:sz w:val="28"/>
          <w:szCs w:val="28"/>
        </w:rPr>
        <w:t>: Съгласен съм, че сигналът трябва да се препрати по компетентност, но не до Информационно обслужване, а до ЦИК.</w:t>
      </w:r>
    </w:p>
    <w:p w:rsidR="00A5680F" w:rsidRPr="00B363F9" w:rsidRDefault="002712B1" w:rsidP="000B4A05">
      <w:pPr>
        <w:pStyle w:val="Default"/>
        <w:spacing w:line="276" w:lineRule="auto"/>
        <w:ind w:left="142" w:firstLine="992"/>
        <w:jc w:val="both"/>
        <w:rPr>
          <w:sz w:val="28"/>
          <w:szCs w:val="28"/>
        </w:rPr>
      </w:pPr>
      <w:r w:rsidRPr="002712B1">
        <w:rPr>
          <w:sz w:val="28"/>
          <w:szCs w:val="28"/>
        </w:rPr>
        <w:t>Председателя</w:t>
      </w:r>
      <w:r w:rsidR="00173C65">
        <w:rPr>
          <w:sz w:val="28"/>
          <w:szCs w:val="28"/>
        </w:rPr>
        <w:t>т</w:t>
      </w:r>
      <w:r w:rsidRPr="002712B1">
        <w:rPr>
          <w:sz w:val="28"/>
          <w:szCs w:val="28"/>
        </w:rPr>
        <w:t xml:space="preserve"> на комисията подложи </w:t>
      </w:r>
      <w:r w:rsidR="000B4A05">
        <w:rPr>
          <w:sz w:val="28"/>
          <w:szCs w:val="28"/>
        </w:rPr>
        <w:t>проект на решение</w:t>
      </w:r>
      <w:r w:rsidRPr="002712B1">
        <w:rPr>
          <w:sz w:val="28"/>
          <w:szCs w:val="28"/>
        </w:rPr>
        <w:t xml:space="preserve"> на поименно гласуване.</w:t>
      </w:r>
    </w:p>
    <w:p w:rsidR="00A9596E" w:rsidRPr="00B363F9" w:rsidRDefault="00A5680F" w:rsidP="0081042F">
      <w:pPr>
        <w:pStyle w:val="Default"/>
        <w:spacing w:line="276" w:lineRule="auto"/>
        <w:ind w:left="142" w:firstLine="992"/>
        <w:rPr>
          <w:sz w:val="28"/>
          <w:szCs w:val="28"/>
        </w:rPr>
      </w:pPr>
      <w:r w:rsidRPr="00B363F9">
        <w:rPr>
          <w:sz w:val="28"/>
          <w:szCs w:val="28"/>
        </w:rPr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552"/>
        <w:gridCol w:w="5245"/>
        <w:gridCol w:w="850"/>
      </w:tblGrid>
      <w:tr w:rsidR="009423F5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DC70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DC708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DC708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9423F5" w:rsidRPr="0062619C" w:rsidTr="00502787">
        <w:trPr>
          <w:trHeight w:val="322"/>
        </w:trPr>
        <w:tc>
          <w:tcPr>
            <w:tcW w:w="2552" w:type="dxa"/>
            <w:shd w:val="clear" w:color="auto" w:fill="auto"/>
            <w:vAlign w:val="bottom"/>
            <w:hideMark/>
          </w:tcPr>
          <w:p w:rsidR="009423F5" w:rsidRPr="0062619C" w:rsidRDefault="009423F5" w:rsidP="00942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DC708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DC7084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9423F5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423F5" w:rsidRPr="0062619C" w:rsidRDefault="009423F5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502787" w:rsidRPr="0062619C" w:rsidTr="00502787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2787" w:rsidRPr="0062619C" w:rsidRDefault="00502787" w:rsidP="009423F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A20BE3" w:rsidRPr="00B363F9" w:rsidRDefault="00A20BE3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A5680F" w:rsidRPr="00B363F9" w:rsidRDefault="00F719AA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В резултат на това гласуване</w:t>
      </w:r>
      <w:r w:rsidR="00E639B1">
        <w:rPr>
          <w:sz w:val="28"/>
          <w:szCs w:val="28"/>
        </w:rPr>
        <w:t xml:space="preserve"> и на основание чл. 70, ал. 4 ИК, </w:t>
      </w:r>
      <w:r w:rsidRPr="00B363F9">
        <w:rPr>
          <w:sz w:val="28"/>
          <w:szCs w:val="28"/>
        </w:rPr>
        <w:t xml:space="preserve">РИК Шумен взе </w:t>
      </w:r>
      <w:r w:rsidRPr="00A76F94">
        <w:rPr>
          <w:i/>
          <w:color w:val="FF0000"/>
          <w:sz w:val="28"/>
          <w:szCs w:val="28"/>
        </w:rPr>
        <w:t xml:space="preserve">Решение № </w:t>
      </w:r>
      <w:r w:rsidR="000B4A05">
        <w:rPr>
          <w:i/>
          <w:color w:val="FF0000"/>
          <w:sz w:val="28"/>
          <w:szCs w:val="28"/>
        </w:rPr>
        <w:t>15</w:t>
      </w:r>
      <w:r w:rsidRPr="00A76F94">
        <w:rPr>
          <w:i/>
          <w:color w:val="FF0000"/>
          <w:sz w:val="28"/>
          <w:szCs w:val="28"/>
        </w:rPr>
        <w:t xml:space="preserve">1 от </w:t>
      </w:r>
      <w:r w:rsidR="000B4A05">
        <w:rPr>
          <w:i/>
          <w:color w:val="FF0000"/>
          <w:sz w:val="28"/>
          <w:szCs w:val="28"/>
        </w:rPr>
        <w:t>05</w:t>
      </w:r>
      <w:r w:rsidR="001D6078" w:rsidRPr="00A76F94">
        <w:rPr>
          <w:i/>
          <w:color w:val="FF0000"/>
          <w:sz w:val="28"/>
          <w:szCs w:val="28"/>
        </w:rPr>
        <w:t>.0</w:t>
      </w:r>
      <w:r w:rsidR="000B4A05">
        <w:rPr>
          <w:i/>
          <w:color w:val="FF0000"/>
          <w:sz w:val="28"/>
          <w:szCs w:val="28"/>
        </w:rPr>
        <w:t>4</w:t>
      </w:r>
      <w:r w:rsidR="00A76F94">
        <w:rPr>
          <w:i/>
          <w:color w:val="FF0000"/>
          <w:sz w:val="28"/>
          <w:szCs w:val="28"/>
        </w:rPr>
        <w:t>.2023</w:t>
      </w:r>
      <w:r w:rsidR="00A5680F" w:rsidRPr="00A76F94">
        <w:rPr>
          <w:i/>
          <w:color w:val="FF0000"/>
          <w:sz w:val="28"/>
          <w:szCs w:val="28"/>
        </w:rPr>
        <w:t>г.</w:t>
      </w:r>
      <w:r w:rsidR="00A5680F" w:rsidRPr="00A76F94">
        <w:rPr>
          <w:color w:val="FF0000"/>
          <w:sz w:val="28"/>
          <w:szCs w:val="28"/>
        </w:rPr>
        <w:t xml:space="preserve"> </w:t>
      </w:r>
    </w:p>
    <w:p w:rsidR="00173C65" w:rsidRDefault="000B4A05" w:rsidP="000B4A05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 w:rsidRPr="0081042F">
        <w:rPr>
          <w:color w:val="auto"/>
          <w:sz w:val="28"/>
          <w:szCs w:val="28"/>
        </w:rPr>
        <w:t xml:space="preserve">По точка </w:t>
      </w:r>
      <w:r>
        <w:rPr>
          <w:color w:val="auto"/>
          <w:sz w:val="28"/>
          <w:szCs w:val="28"/>
        </w:rPr>
        <w:t>2</w:t>
      </w:r>
      <w:r w:rsidRPr="0081042F">
        <w:rPr>
          <w:color w:val="auto"/>
          <w:sz w:val="28"/>
          <w:szCs w:val="28"/>
        </w:rPr>
        <w:t xml:space="preserve"> от дневния ред, Председателят на РИК </w:t>
      </w:r>
      <w:r>
        <w:rPr>
          <w:color w:val="auto"/>
          <w:sz w:val="28"/>
          <w:szCs w:val="28"/>
        </w:rPr>
        <w:t xml:space="preserve">обърна </w:t>
      </w:r>
      <w:r>
        <w:rPr>
          <w:color w:val="auto"/>
          <w:sz w:val="28"/>
          <w:szCs w:val="28"/>
        </w:rPr>
        <w:t xml:space="preserve">внимание, че полученият сигнал </w:t>
      </w:r>
      <w:r>
        <w:rPr>
          <w:color w:val="auto"/>
          <w:sz w:val="28"/>
          <w:szCs w:val="28"/>
        </w:rPr>
        <w:t>е подписан с КЕП съгласно Закона за електронния документ и електронните удостоверителни услуги</w:t>
      </w:r>
      <w:r>
        <w:rPr>
          <w:color w:val="auto"/>
          <w:sz w:val="28"/>
          <w:szCs w:val="28"/>
        </w:rPr>
        <w:t>, във връзка с което се счита за редовно подаден</w:t>
      </w:r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Докладва, че лично е изгледал записите от видеонаблюдението в СИК 300700001, при което не е установил обявяване на цифрите, цитирани в разглежданата жалба. </w:t>
      </w:r>
      <w:r w:rsidR="00173C65">
        <w:rPr>
          <w:color w:val="auto"/>
          <w:sz w:val="28"/>
          <w:szCs w:val="28"/>
        </w:rPr>
        <w:t xml:space="preserve">От данните, вписани в секционния протокол е видно, че броят гласували в секцията е 301, установени са 6 бр. недействителни бюлетини. От така посочената информация е видно, че в секцията има 295 действителни бюлетини, което не кореспондира с посочените цифри в жалбата. Допуска, че жалбоподателят е посочил погрешно номера на секцията, за която се твърди допуснатото нарушение. </w:t>
      </w:r>
    </w:p>
    <w:p w:rsidR="000B4A05" w:rsidRPr="00B363F9" w:rsidRDefault="000B4A05" w:rsidP="000B4A05">
      <w:pPr>
        <w:pStyle w:val="Default"/>
        <w:spacing w:line="276" w:lineRule="auto"/>
        <w:ind w:left="142" w:firstLine="992"/>
        <w:jc w:val="both"/>
        <w:rPr>
          <w:sz w:val="28"/>
          <w:szCs w:val="28"/>
        </w:rPr>
      </w:pPr>
      <w:r w:rsidRPr="00173C65">
        <w:rPr>
          <w:sz w:val="28"/>
          <w:szCs w:val="28"/>
        </w:rPr>
        <w:t>Председателя</w:t>
      </w:r>
      <w:r w:rsidR="00173C65">
        <w:rPr>
          <w:sz w:val="28"/>
          <w:szCs w:val="28"/>
        </w:rPr>
        <w:t>т</w:t>
      </w:r>
      <w:r w:rsidRPr="00173C65">
        <w:rPr>
          <w:sz w:val="28"/>
          <w:szCs w:val="28"/>
        </w:rPr>
        <w:t xml:space="preserve"> на комисията подложи проект на решение на поименно гласуване.</w:t>
      </w:r>
    </w:p>
    <w:p w:rsidR="000B4A05" w:rsidRPr="00B363F9" w:rsidRDefault="000B4A05" w:rsidP="000B4A05">
      <w:pPr>
        <w:pStyle w:val="Default"/>
        <w:spacing w:line="276" w:lineRule="auto"/>
        <w:ind w:left="142" w:firstLine="992"/>
        <w:rPr>
          <w:sz w:val="28"/>
          <w:szCs w:val="28"/>
        </w:rPr>
      </w:pPr>
      <w:r w:rsidRPr="00B363F9">
        <w:rPr>
          <w:sz w:val="28"/>
          <w:szCs w:val="28"/>
        </w:rPr>
        <w:lastRenderedPageBreak/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552"/>
        <w:gridCol w:w="5245"/>
        <w:gridCol w:w="850"/>
      </w:tblGrid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22"/>
        </w:trPr>
        <w:tc>
          <w:tcPr>
            <w:tcW w:w="2552" w:type="dxa"/>
            <w:shd w:val="clear" w:color="auto" w:fill="auto"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0B4A0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B4A05" w:rsidRPr="0062619C" w:rsidRDefault="000B4A0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0B4A05" w:rsidRPr="00B363F9" w:rsidRDefault="000B4A05" w:rsidP="000B4A05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A5680F" w:rsidRPr="00B363F9" w:rsidRDefault="000B4A05" w:rsidP="000B4A05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В резултат на това гласуване</w:t>
      </w:r>
      <w:r>
        <w:rPr>
          <w:sz w:val="28"/>
          <w:szCs w:val="28"/>
        </w:rPr>
        <w:t xml:space="preserve"> и на основание чл. 70, ал. 4 ИК, </w:t>
      </w:r>
      <w:r w:rsidRPr="00B363F9">
        <w:rPr>
          <w:sz w:val="28"/>
          <w:szCs w:val="28"/>
        </w:rPr>
        <w:t xml:space="preserve">РИК Шумен взе </w:t>
      </w:r>
      <w:r w:rsidRPr="00A76F94">
        <w:rPr>
          <w:i/>
          <w:color w:val="FF0000"/>
          <w:sz w:val="28"/>
          <w:szCs w:val="28"/>
        </w:rPr>
        <w:t xml:space="preserve">Решение № </w:t>
      </w:r>
      <w:r>
        <w:rPr>
          <w:i/>
          <w:color w:val="FF0000"/>
          <w:sz w:val="28"/>
          <w:szCs w:val="28"/>
        </w:rPr>
        <w:t>15</w:t>
      </w:r>
      <w:r w:rsidR="00173C65">
        <w:rPr>
          <w:i/>
          <w:color w:val="FF0000"/>
          <w:sz w:val="28"/>
          <w:szCs w:val="28"/>
        </w:rPr>
        <w:t>2</w:t>
      </w:r>
      <w:r w:rsidRPr="00A76F94">
        <w:rPr>
          <w:i/>
          <w:color w:val="FF0000"/>
          <w:sz w:val="28"/>
          <w:szCs w:val="28"/>
        </w:rPr>
        <w:t xml:space="preserve"> от </w:t>
      </w:r>
      <w:r>
        <w:rPr>
          <w:i/>
          <w:color w:val="FF0000"/>
          <w:sz w:val="28"/>
          <w:szCs w:val="28"/>
        </w:rPr>
        <w:t>05</w:t>
      </w:r>
      <w:r w:rsidRPr="00A76F94">
        <w:rPr>
          <w:i/>
          <w:color w:val="FF0000"/>
          <w:sz w:val="28"/>
          <w:szCs w:val="28"/>
        </w:rPr>
        <w:t>.0</w:t>
      </w:r>
      <w:r>
        <w:rPr>
          <w:i/>
          <w:color w:val="FF0000"/>
          <w:sz w:val="28"/>
          <w:szCs w:val="28"/>
        </w:rPr>
        <w:t>4.2023</w:t>
      </w:r>
      <w:r w:rsidRPr="00A76F94">
        <w:rPr>
          <w:i/>
          <w:color w:val="FF0000"/>
          <w:sz w:val="28"/>
          <w:szCs w:val="28"/>
        </w:rPr>
        <w:t>г.</w:t>
      </w:r>
    </w:p>
    <w:p w:rsidR="00CD0D38" w:rsidRDefault="00173C65" w:rsidP="00173C65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 w:rsidRPr="0081042F">
        <w:rPr>
          <w:color w:val="auto"/>
          <w:sz w:val="28"/>
          <w:szCs w:val="28"/>
        </w:rPr>
        <w:t xml:space="preserve">По точка </w:t>
      </w:r>
      <w:r w:rsidR="00CD0D38">
        <w:rPr>
          <w:color w:val="auto"/>
          <w:sz w:val="28"/>
          <w:szCs w:val="28"/>
        </w:rPr>
        <w:t>3</w:t>
      </w:r>
      <w:r w:rsidRPr="0081042F">
        <w:rPr>
          <w:color w:val="auto"/>
          <w:sz w:val="28"/>
          <w:szCs w:val="28"/>
        </w:rPr>
        <w:t xml:space="preserve"> от дневния ред, Председателят на РИК </w:t>
      </w:r>
      <w:r w:rsidR="00CD0D38">
        <w:rPr>
          <w:color w:val="auto"/>
          <w:sz w:val="28"/>
          <w:szCs w:val="28"/>
        </w:rPr>
        <w:t>докладва</w:t>
      </w:r>
      <w:r>
        <w:rPr>
          <w:color w:val="auto"/>
          <w:sz w:val="28"/>
          <w:szCs w:val="28"/>
        </w:rPr>
        <w:t xml:space="preserve">, че полученият сигнал е </w:t>
      </w:r>
      <w:r w:rsidR="00CD0D38">
        <w:rPr>
          <w:color w:val="auto"/>
          <w:sz w:val="28"/>
          <w:szCs w:val="28"/>
        </w:rPr>
        <w:t xml:space="preserve">постъпил по електронна поща на РИК днес.  Не е </w:t>
      </w:r>
      <w:r>
        <w:rPr>
          <w:color w:val="auto"/>
          <w:sz w:val="28"/>
          <w:szCs w:val="28"/>
        </w:rPr>
        <w:t xml:space="preserve">подписан с КЕП съгласно Закона за електронния документ и електронните удостоверителни услуги, във връзка с което се счита за </w:t>
      </w:r>
      <w:r w:rsidR="00CD0D38">
        <w:rPr>
          <w:color w:val="auto"/>
          <w:sz w:val="28"/>
          <w:szCs w:val="28"/>
        </w:rPr>
        <w:t>не</w:t>
      </w:r>
      <w:r>
        <w:rPr>
          <w:color w:val="auto"/>
          <w:sz w:val="28"/>
          <w:szCs w:val="28"/>
        </w:rPr>
        <w:t xml:space="preserve">редовно подаден. Докладва, че лично е </w:t>
      </w:r>
      <w:r w:rsidR="00CD0D38">
        <w:rPr>
          <w:color w:val="auto"/>
          <w:sz w:val="28"/>
          <w:szCs w:val="28"/>
        </w:rPr>
        <w:t>посетил СИК 303000034, при което е установил проблем в работата на СУЕМГ, изразяващ се в това, че устройството не принтира бюлетина или принтира празна такава. Тези бюлетини са били прикрепени към Констативен протокол – Приложение № 1 от изборните книжа, удостоверяващ проблема в работата на СУЕМГ. Изготвени и подписани са Протоколи – Приложения №4 и 5 за преустановяване работата на СУЕМГ. Разликата в посочените цифри се предполага, че се дължи на неколкократно упражнен вот от един гласоподавател, докато машината принтира валидна бюлетина. Вотът се счита за реално упражнен единствено в момента, в който пусне бюлетина в предназначената за това урна (кутия).</w:t>
      </w:r>
    </w:p>
    <w:p w:rsidR="001463A9" w:rsidRDefault="001463A9" w:rsidP="00173C65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Предложи сигналът да се препрати по компетентност до ЦИК.</w:t>
      </w:r>
    </w:p>
    <w:p w:rsidR="001463A9" w:rsidRDefault="001463A9" w:rsidP="00173C65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Св. </w:t>
      </w:r>
      <w:proofErr w:type="spellStart"/>
      <w:r>
        <w:rPr>
          <w:color w:val="auto"/>
          <w:sz w:val="28"/>
          <w:szCs w:val="28"/>
        </w:rPr>
        <w:t>Стрелков</w:t>
      </w:r>
      <w:proofErr w:type="spellEnd"/>
      <w:r>
        <w:rPr>
          <w:color w:val="auto"/>
          <w:sz w:val="28"/>
          <w:szCs w:val="28"/>
        </w:rPr>
        <w:t xml:space="preserve">: Относно редовността на подадения сигнал, считам, че ако същият се счете за нередовно подаден, то нищо не възпира подателят му да отстрани </w:t>
      </w:r>
      <w:proofErr w:type="spellStart"/>
      <w:r>
        <w:rPr>
          <w:color w:val="auto"/>
          <w:sz w:val="28"/>
          <w:szCs w:val="28"/>
        </w:rPr>
        <w:t>нередовностите</w:t>
      </w:r>
      <w:proofErr w:type="spellEnd"/>
      <w:r>
        <w:rPr>
          <w:color w:val="auto"/>
          <w:sz w:val="28"/>
          <w:szCs w:val="28"/>
        </w:rPr>
        <w:t xml:space="preserve"> и да го подаде отново. Проблемът не е само в тези две секции, а е много по-мащабен.  Съгласен съм сигналът да се препрати по компетентност.</w:t>
      </w:r>
    </w:p>
    <w:p w:rsidR="001463A9" w:rsidRDefault="001463A9" w:rsidP="00173C65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Н. Върбева: Аз см запозната със ситуацията в СИК 303000075. Изгледах записите и прегледах секционния протокол. Важно е да се отбележи, че броят на положените подписи е равен на броя гласували. Отчета от машината, касаещ броя на гласувалите няма отношение във връзка с крайното отчитане на вота. Тази информация подвежда </w:t>
      </w:r>
      <w:r>
        <w:rPr>
          <w:color w:val="auto"/>
          <w:sz w:val="28"/>
          <w:szCs w:val="28"/>
        </w:rPr>
        <w:lastRenderedPageBreak/>
        <w:t>гласоподавателите, че се губят гласове при отчитането им или се подправят секционни протоколи.</w:t>
      </w:r>
    </w:p>
    <w:p w:rsidR="001463A9" w:rsidRDefault="001463A9" w:rsidP="00173C65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СИК 303000034 обаче има разминаване от шест гласа между броя на подписите и броя бюлетини.</w:t>
      </w:r>
    </w:p>
    <w:p w:rsidR="00CD0D38" w:rsidRDefault="00CD0D38" w:rsidP="00173C65">
      <w:pPr>
        <w:pStyle w:val="Default"/>
        <w:spacing w:line="276" w:lineRule="auto"/>
        <w:ind w:left="142" w:firstLine="992"/>
        <w:jc w:val="both"/>
        <w:rPr>
          <w:color w:val="auto"/>
          <w:sz w:val="28"/>
          <w:szCs w:val="28"/>
        </w:rPr>
      </w:pPr>
    </w:p>
    <w:p w:rsidR="00173C65" w:rsidRPr="00B363F9" w:rsidRDefault="00173C65" w:rsidP="00173C65">
      <w:pPr>
        <w:pStyle w:val="Default"/>
        <w:spacing w:line="276" w:lineRule="auto"/>
        <w:ind w:left="142" w:firstLine="992"/>
        <w:jc w:val="both"/>
        <w:rPr>
          <w:sz w:val="28"/>
          <w:szCs w:val="28"/>
        </w:rPr>
      </w:pPr>
      <w:r w:rsidRPr="00173C65">
        <w:rPr>
          <w:sz w:val="28"/>
          <w:szCs w:val="28"/>
        </w:rPr>
        <w:t>Председателя</w:t>
      </w:r>
      <w:r w:rsidR="00746389">
        <w:rPr>
          <w:sz w:val="28"/>
          <w:szCs w:val="28"/>
        </w:rPr>
        <w:t>т</w:t>
      </w:r>
      <w:r w:rsidRPr="00173C65">
        <w:rPr>
          <w:sz w:val="28"/>
          <w:szCs w:val="28"/>
        </w:rPr>
        <w:t xml:space="preserve"> на комисията подложи проект на решение на поименно гласуване.</w:t>
      </w:r>
    </w:p>
    <w:p w:rsidR="00173C65" w:rsidRPr="00B363F9" w:rsidRDefault="00173C65" w:rsidP="00173C65">
      <w:pPr>
        <w:pStyle w:val="Default"/>
        <w:spacing w:line="276" w:lineRule="auto"/>
        <w:ind w:left="142" w:firstLine="992"/>
        <w:rPr>
          <w:sz w:val="28"/>
          <w:szCs w:val="28"/>
        </w:rPr>
      </w:pPr>
      <w:r w:rsidRPr="00B363F9">
        <w:rPr>
          <w:sz w:val="28"/>
          <w:szCs w:val="28"/>
        </w:rPr>
        <w:t>Гласуване: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2552"/>
        <w:gridCol w:w="5245"/>
        <w:gridCol w:w="850"/>
      </w:tblGrid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Ивайло Милчев Илиев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22"/>
        </w:trPr>
        <w:tc>
          <w:tcPr>
            <w:tcW w:w="2552" w:type="dxa"/>
            <w:shd w:val="clear" w:color="auto" w:fill="auto"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Зам. председатели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Мариела Любчева Иванова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Марияна Стилиянова Тодорова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t>Членове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Валентина Маринова Нейкова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Виолета Русинова Вълчева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Мария Велкова Василева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Милен Димитров Митев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Надежда Маринчева Върбева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Светлин Николаев Стрелков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 w:rsidRPr="0062619C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 xml:space="preserve"> Хатидже Сали Исуф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t>ЗА</w:t>
            </w:r>
          </w:p>
        </w:tc>
      </w:tr>
      <w:tr w:rsidR="00173C65" w:rsidRPr="0062619C" w:rsidTr="00510F15">
        <w:trPr>
          <w:trHeight w:val="347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C65" w:rsidRPr="0062619C" w:rsidRDefault="00173C65" w:rsidP="00510F15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173C65" w:rsidRPr="00B363F9" w:rsidRDefault="00173C65" w:rsidP="00173C65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173C65" w:rsidRPr="00B363F9" w:rsidRDefault="00173C65" w:rsidP="00173C65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>В резултат на това гласуване</w:t>
      </w:r>
      <w:r>
        <w:rPr>
          <w:sz w:val="28"/>
          <w:szCs w:val="28"/>
        </w:rPr>
        <w:t xml:space="preserve"> и на основание чл. 70, ал. 4 ИК, </w:t>
      </w:r>
      <w:r w:rsidRPr="00B363F9">
        <w:rPr>
          <w:sz w:val="28"/>
          <w:szCs w:val="28"/>
        </w:rPr>
        <w:t xml:space="preserve">РИК Шумен взе </w:t>
      </w:r>
      <w:r w:rsidRPr="00A76F94">
        <w:rPr>
          <w:i/>
          <w:color w:val="FF0000"/>
          <w:sz w:val="28"/>
          <w:szCs w:val="28"/>
        </w:rPr>
        <w:t xml:space="preserve">Решение № </w:t>
      </w:r>
      <w:r>
        <w:rPr>
          <w:i/>
          <w:color w:val="FF0000"/>
          <w:sz w:val="28"/>
          <w:szCs w:val="28"/>
        </w:rPr>
        <w:t>15</w:t>
      </w:r>
      <w:r w:rsidR="00746389">
        <w:rPr>
          <w:i/>
          <w:color w:val="FF0000"/>
          <w:sz w:val="28"/>
          <w:szCs w:val="28"/>
        </w:rPr>
        <w:t>3</w:t>
      </w:r>
      <w:r w:rsidRPr="00A76F94">
        <w:rPr>
          <w:i/>
          <w:color w:val="FF0000"/>
          <w:sz w:val="28"/>
          <w:szCs w:val="28"/>
        </w:rPr>
        <w:t xml:space="preserve"> от </w:t>
      </w:r>
      <w:r>
        <w:rPr>
          <w:i/>
          <w:color w:val="FF0000"/>
          <w:sz w:val="28"/>
          <w:szCs w:val="28"/>
        </w:rPr>
        <w:t>05</w:t>
      </w:r>
      <w:r w:rsidRPr="00A76F94">
        <w:rPr>
          <w:i/>
          <w:color w:val="FF0000"/>
          <w:sz w:val="28"/>
          <w:szCs w:val="28"/>
        </w:rPr>
        <w:t>.0</w:t>
      </w:r>
      <w:r>
        <w:rPr>
          <w:i/>
          <w:color w:val="FF0000"/>
          <w:sz w:val="28"/>
          <w:szCs w:val="28"/>
        </w:rPr>
        <w:t>4.2023</w:t>
      </w:r>
      <w:r w:rsidRPr="00A76F94">
        <w:rPr>
          <w:i/>
          <w:color w:val="FF0000"/>
          <w:sz w:val="28"/>
          <w:szCs w:val="28"/>
        </w:rPr>
        <w:t>г.</w:t>
      </w:r>
    </w:p>
    <w:p w:rsidR="001B5899" w:rsidRDefault="001B5899" w:rsidP="009A2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A5680F" w:rsidRPr="00B363F9" w:rsidRDefault="00A5680F" w:rsidP="009A269A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A5680F" w:rsidRPr="00B363F9" w:rsidRDefault="00A5680F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DD35D4" w:rsidRDefault="00DD35D4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A5680F" w:rsidRPr="00B363F9" w:rsidRDefault="00A5680F" w:rsidP="00AE7D9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B363F9">
        <w:rPr>
          <w:sz w:val="28"/>
          <w:szCs w:val="28"/>
        </w:rPr>
        <w:t xml:space="preserve">Председател: </w:t>
      </w:r>
    </w:p>
    <w:p w:rsidR="00AA0E0B" w:rsidRPr="00B363F9" w:rsidRDefault="00AA0E0B" w:rsidP="00AE7D9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80F" w:rsidRPr="00B363F9" w:rsidRDefault="00746389" w:rsidP="00AE7D96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Зам. председател</w:t>
      </w:r>
      <w:bookmarkStart w:id="0" w:name="_GoBack"/>
      <w:bookmarkEnd w:id="0"/>
      <w:r w:rsidR="00A5680F" w:rsidRPr="00B363F9">
        <w:rPr>
          <w:rFonts w:ascii="Times New Roman" w:hAnsi="Times New Roman"/>
          <w:color w:val="000000"/>
          <w:sz w:val="28"/>
          <w:szCs w:val="28"/>
        </w:rPr>
        <w:t>:</w:t>
      </w:r>
    </w:p>
    <w:sectPr w:rsidR="00A5680F" w:rsidRPr="00B363F9" w:rsidSect="0081042F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C07"/>
    <w:multiLevelType w:val="hybridMultilevel"/>
    <w:tmpl w:val="CE04F892"/>
    <w:lvl w:ilvl="0" w:tplc="A64661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B7B73"/>
    <w:multiLevelType w:val="hybridMultilevel"/>
    <w:tmpl w:val="8B2CA7C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E6B5B53"/>
    <w:multiLevelType w:val="hybridMultilevel"/>
    <w:tmpl w:val="8A36B470"/>
    <w:lvl w:ilvl="0" w:tplc="D31C87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C"/>
    <w:rsid w:val="00005EB7"/>
    <w:rsid w:val="000220EC"/>
    <w:rsid w:val="000238F7"/>
    <w:rsid w:val="00041525"/>
    <w:rsid w:val="000A79FA"/>
    <w:rsid w:val="000B4A05"/>
    <w:rsid w:val="000B6AB4"/>
    <w:rsid w:val="00101463"/>
    <w:rsid w:val="001169AF"/>
    <w:rsid w:val="001463A9"/>
    <w:rsid w:val="00173C65"/>
    <w:rsid w:val="00196E51"/>
    <w:rsid w:val="001B5899"/>
    <w:rsid w:val="001C7AD7"/>
    <w:rsid w:val="001D6078"/>
    <w:rsid w:val="001E73EC"/>
    <w:rsid w:val="00220555"/>
    <w:rsid w:val="002437A8"/>
    <w:rsid w:val="002533A8"/>
    <w:rsid w:val="002712B1"/>
    <w:rsid w:val="00282745"/>
    <w:rsid w:val="002C3F43"/>
    <w:rsid w:val="00323C75"/>
    <w:rsid w:val="00334192"/>
    <w:rsid w:val="00367D83"/>
    <w:rsid w:val="00372F88"/>
    <w:rsid w:val="003A07D2"/>
    <w:rsid w:val="003B7B83"/>
    <w:rsid w:val="003D3F72"/>
    <w:rsid w:val="00442800"/>
    <w:rsid w:val="00473375"/>
    <w:rsid w:val="00481B8C"/>
    <w:rsid w:val="004A4C3B"/>
    <w:rsid w:val="004B01DF"/>
    <w:rsid w:val="004C4DFB"/>
    <w:rsid w:val="004F5874"/>
    <w:rsid w:val="004F5F50"/>
    <w:rsid w:val="004F6643"/>
    <w:rsid w:val="00502787"/>
    <w:rsid w:val="00506C56"/>
    <w:rsid w:val="005152C9"/>
    <w:rsid w:val="00524C7A"/>
    <w:rsid w:val="00552038"/>
    <w:rsid w:val="00553D88"/>
    <w:rsid w:val="005B1DD8"/>
    <w:rsid w:val="005C0731"/>
    <w:rsid w:val="005D6206"/>
    <w:rsid w:val="00613441"/>
    <w:rsid w:val="0062524F"/>
    <w:rsid w:val="0062619C"/>
    <w:rsid w:val="006569E2"/>
    <w:rsid w:val="00746389"/>
    <w:rsid w:val="00750960"/>
    <w:rsid w:val="00756B5D"/>
    <w:rsid w:val="007C6C02"/>
    <w:rsid w:val="007D695D"/>
    <w:rsid w:val="00804658"/>
    <w:rsid w:val="0081042F"/>
    <w:rsid w:val="00870C44"/>
    <w:rsid w:val="008A164F"/>
    <w:rsid w:val="008B1AAB"/>
    <w:rsid w:val="008E0235"/>
    <w:rsid w:val="00913DA2"/>
    <w:rsid w:val="00921A6C"/>
    <w:rsid w:val="009423F5"/>
    <w:rsid w:val="00967F60"/>
    <w:rsid w:val="009806D8"/>
    <w:rsid w:val="009920F3"/>
    <w:rsid w:val="009A269A"/>
    <w:rsid w:val="009C3ACC"/>
    <w:rsid w:val="00A20BE3"/>
    <w:rsid w:val="00A5680F"/>
    <w:rsid w:val="00A76F94"/>
    <w:rsid w:val="00A93C46"/>
    <w:rsid w:val="00A9596E"/>
    <w:rsid w:val="00AA0E0B"/>
    <w:rsid w:val="00AE7D96"/>
    <w:rsid w:val="00B13E28"/>
    <w:rsid w:val="00B363F9"/>
    <w:rsid w:val="00B81DCA"/>
    <w:rsid w:val="00BA15A6"/>
    <w:rsid w:val="00BB721C"/>
    <w:rsid w:val="00BD1C4C"/>
    <w:rsid w:val="00C26037"/>
    <w:rsid w:val="00C36A33"/>
    <w:rsid w:val="00C5320D"/>
    <w:rsid w:val="00C74764"/>
    <w:rsid w:val="00C85A59"/>
    <w:rsid w:val="00C86C65"/>
    <w:rsid w:val="00CD0D38"/>
    <w:rsid w:val="00D100D3"/>
    <w:rsid w:val="00D52622"/>
    <w:rsid w:val="00DA7F46"/>
    <w:rsid w:val="00DC2C81"/>
    <w:rsid w:val="00DD35D4"/>
    <w:rsid w:val="00E46F99"/>
    <w:rsid w:val="00E60B27"/>
    <w:rsid w:val="00E639B1"/>
    <w:rsid w:val="00EF0D85"/>
    <w:rsid w:val="00F64324"/>
    <w:rsid w:val="00F719AA"/>
    <w:rsid w:val="00F86BE7"/>
    <w:rsid w:val="00F96ED8"/>
    <w:rsid w:val="00FA0209"/>
    <w:rsid w:val="00FC7127"/>
    <w:rsid w:val="00FD4882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5F44"/>
  <w15:docId w15:val="{F397A554-8C81-47F3-8564-C2BE980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16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70</cp:revision>
  <cp:lastPrinted>2022-08-15T14:26:00Z</cp:lastPrinted>
  <dcterms:created xsi:type="dcterms:W3CDTF">2019-04-06T09:56:00Z</dcterms:created>
  <dcterms:modified xsi:type="dcterms:W3CDTF">2023-04-05T16:03:00Z</dcterms:modified>
</cp:coreProperties>
</file>