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80F" w:rsidRPr="00A5680F" w:rsidRDefault="00A5680F" w:rsidP="00A5680F">
      <w:pPr>
        <w:pStyle w:val="Default"/>
        <w:jc w:val="center"/>
        <w:rPr>
          <w:sz w:val="32"/>
          <w:szCs w:val="32"/>
          <w:u w:val="single"/>
        </w:rPr>
      </w:pPr>
      <w:r w:rsidRPr="00A5680F">
        <w:rPr>
          <w:b/>
          <w:bCs/>
          <w:sz w:val="32"/>
          <w:szCs w:val="32"/>
          <w:u w:val="single"/>
        </w:rPr>
        <w:t>РАЙОННА ИЗБИРАТЕЛНА КОМИСИЯ</w:t>
      </w:r>
    </w:p>
    <w:p w:rsidR="00A5680F" w:rsidRDefault="00A5680F" w:rsidP="00A5680F">
      <w:pPr>
        <w:pStyle w:val="Default"/>
        <w:rPr>
          <w:b/>
          <w:bCs/>
          <w:sz w:val="28"/>
          <w:szCs w:val="28"/>
        </w:rPr>
      </w:pPr>
    </w:p>
    <w:p w:rsidR="00A5680F" w:rsidRPr="00A5680F" w:rsidRDefault="00A5680F" w:rsidP="00A5680F">
      <w:pPr>
        <w:pStyle w:val="Default"/>
        <w:jc w:val="center"/>
        <w:rPr>
          <w:b/>
          <w:bCs/>
          <w:sz w:val="32"/>
          <w:szCs w:val="32"/>
        </w:rPr>
      </w:pPr>
      <w:r w:rsidRPr="00A5680F">
        <w:rPr>
          <w:b/>
          <w:bCs/>
          <w:sz w:val="32"/>
          <w:szCs w:val="32"/>
        </w:rPr>
        <w:t>П Р О Т О К О Л</w:t>
      </w:r>
    </w:p>
    <w:p w:rsidR="00A5680F" w:rsidRDefault="001F3D29" w:rsidP="00A5680F">
      <w:pPr>
        <w:pStyle w:val="Default"/>
        <w:jc w:val="center"/>
        <w:rPr>
          <w:b/>
          <w:bCs/>
          <w:sz w:val="28"/>
          <w:szCs w:val="28"/>
        </w:rPr>
      </w:pPr>
      <w:r>
        <w:rPr>
          <w:b/>
          <w:bCs/>
          <w:sz w:val="28"/>
          <w:szCs w:val="28"/>
        </w:rPr>
        <w:t>№ 28</w:t>
      </w:r>
    </w:p>
    <w:p w:rsidR="00A5680F" w:rsidRDefault="00AC6EAE" w:rsidP="00A5680F">
      <w:pPr>
        <w:pStyle w:val="Default"/>
        <w:jc w:val="center"/>
        <w:rPr>
          <w:b/>
          <w:bCs/>
          <w:sz w:val="28"/>
          <w:szCs w:val="28"/>
        </w:rPr>
      </w:pPr>
      <w:r>
        <w:rPr>
          <w:b/>
          <w:bCs/>
          <w:sz w:val="28"/>
          <w:szCs w:val="28"/>
        </w:rPr>
        <w:t>0</w:t>
      </w:r>
      <w:r w:rsidR="001F3D29">
        <w:rPr>
          <w:b/>
          <w:bCs/>
          <w:sz w:val="28"/>
          <w:szCs w:val="28"/>
        </w:rPr>
        <w:t>7.04</w:t>
      </w:r>
      <w:r w:rsidR="005D6206">
        <w:rPr>
          <w:b/>
          <w:bCs/>
          <w:sz w:val="28"/>
          <w:szCs w:val="28"/>
        </w:rPr>
        <w:t>.2017</w:t>
      </w:r>
      <w:r w:rsidR="00A5680F">
        <w:rPr>
          <w:b/>
          <w:bCs/>
          <w:sz w:val="28"/>
          <w:szCs w:val="28"/>
        </w:rPr>
        <w:t>г.</w:t>
      </w:r>
    </w:p>
    <w:p w:rsidR="00A5680F" w:rsidRPr="00D50BA2" w:rsidRDefault="00A5680F" w:rsidP="00A5680F">
      <w:pPr>
        <w:pStyle w:val="Default"/>
        <w:rPr>
          <w:sz w:val="28"/>
          <w:szCs w:val="28"/>
        </w:rPr>
      </w:pPr>
    </w:p>
    <w:p w:rsidR="00442800" w:rsidRPr="00686A26" w:rsidRDefault="00A5680F" w:rsidP="00A5680F">
      <w:pPr>
        <w:pStyle w:val="Default"/>
        <w:ind w:firstLine="708"/>
      </w:pPr>
      <w:r w:rsidRPr="00686A26">
        <w:t>Днес</w:t>
      </w:r>
      <w:r w:rsidR="00846262" w:rsidRPr="00686A26">
        <w:t>,</w:t>
      </w:r>
      <w:r w:rsidRPr="00686A26">
        <w:t xml:space="preserve">  </w:t>
      </w:r>
      <w:r w:rsidR="001F3D29">
        <w:t>07</w:t>
      </w:r>
      <w:r w:rsidRPr="00686A26">
        <w:t xml:space="preserve"> </w:t>
      </w:r>
      <w:r w:rsidR="001F3D29">
        <w:t>април</w:t>
      </w:r>
      <w:r w:rsidR="005D6206" w:rsidRPr="00686A26">
        <w:t xml:space="preserve"> 2017</w:t>
      </w:r>
      <w:r w:rsidRPr="00686A26">
        <w:t xml:space="preserve"> г. </w:t>
      </w:r>
      <w:r w:rsidR="001F4311">
        <w:t xml:space="preserve">в </w:t>
      </w:r>
      <w:r w:rsidR="001F3D29">
        <w:t>17:0</w:t>
      </w:r>
      <w:r w:rsidR="001F4311">
        <w:t xml:space="preserve">0 часа </w:t>
      </w:r>
      <w:r w:rsidRPr="00686A26">
        <w:t xml:space="preserve">се проведе заседание на Районна избирателна комисия гр. Шумен, </w:t>
      </w:r>
      <w:r w:rsidRPr="00686A26">
        <w:rPr>
          <w:color w:val="auto"/>
        </w:rPr>
        <w:t xml:space="preserve">назначена с Решение № </w:t>
      </w:r>
      <w:r w:rsidR="00442800" w:rsidRPr="00686A26">
        <w:rPr>
          <w:color w:val="auto"/>
        </w:rPr>
        <w:t xml:space="preserve">4215 </w:t>
      </w:r>
      <w:r w:rsidRPr="00686A26">
        <w:rPr>
          <w:color w:val="auto"/>
        </w:rPr>
        <w:t>-</w:t>
      </w:r>
      <w:r w:rsidR="00442800" w:rsidRPr="00686A26">
        <w:rPr>
          <w:color w:val="auto"/>
        </w:rPr>
        <w:t xml:space="preserve"> НС</w:t>
      </w:r>
      <w:r w:rsidRPr="00686A26">
        <w:rPr>
          <w:color w:val="auto"/>
        </w:rPr>
        <w:t xml:space="preserve">  от </w:t>
      </w:r>
      <w:r w:rsidR="00442800" w:rsidRPr="00686A26">
        <w:rPr>
          <w:color w:val="auto"/>
        </w:rPr>
        <w:t>03.02</w:t>
      </w:r>
      <w:r w:rsidRPr="00686A26">
        <w:rPr>
          <w:color w:val="auto"/>
        </w:rPr>
        <w:t>.201</w:t>
      </w:r>
      <w:r w:rsidR="00442800" w:rsidRPr="00686A26">
        <w:rPr>
          <w:color w:val="auto"/>
        </w:rPr>
        <w:t>7</w:t>
      </w:r>
      <w:r w:rsidRPr="00686A26">
        <w:rPr>
          <w:color w:val="auto"/>
        </w:rPr>
        <w:t>г.  на</w:t>
      </w:r>
      <w:r w:rsidRPr="00686A26">
        <w:t xml:space="preserve"> ЦИК.  </w:t>
      </w:r>
    </w:p>
    <w:p w:rsidR="00A5680F" w:rsidRDefault="00A5680F" w:rsidP="00A5680F">
      <w:pPr>
        <w:pStyle w:val="Default"/>
        <w:ind w:firstLine="708"/>
      </w:pPr>
      <w:r w:rsidRPr="00686A26">
        <w:t xml:space="preserve">На заседанието присъстваха:  </w:t>
      </w:r>
    </w:p>
    <w:p w:rsidR="001F3D29" w:rsidRDefault="001F3D29" w:rsidP="00A5680F">
      <w:pPr>
        <w:pStyle w:val="Default"/>
        <w:ind w:firstLine="708"/>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F3D29" w:rsidTr="00AC1BD3">
        <w:tc>
          <w:tcPr>
            <w:tcW w:w="4606" w:type="dxa"/>
          </w:tcPr>
          <w:p w:rsidR="001F3D29" w:rsidRDefault="001F3D29" w:rsidP="00AC1BD3">
            <w:pPr>
              <w:jc w:val="right"/>
              <w:rPr>
                <w:rFonts w:ascii="Times New Roman" w:hAnsi="Times New Roman"/>
                <w:color w:val="000000"/>
                <w:sz w:val="24"/>
                <w:szCs w:val="24"/>
              </w:rPr>
            </w:pPr>
            <w:r w:rsidRPr="00686A26">
              <w:rPr>
                <w:rFonts w:ascii="Times New Roman" w:hAnsi="Times New Roman"/>
                <w:color w:val="000000"/>
                <w:sz w:val="24"/>
                <w:szCs w:val="24"/>
              </w:rPr>
              <w:t>ПРЕДСЕДАТЕЛ</w:t>
            </w:r>
          </w:p>
          <w:p w:rsidR="001F3D29" w:rsidRDefault="001F3D29" w:rsidP="00A5680F">
            <w:pPr>
              <w:pStyle w:val="Default"/>
            </w:pPr>
          </w:p>
        </w:tc>
        <w:tc>
          <w:tcPr>
            <w:tcW w:w="4606" w:type="dxa"/>
          </w:tcPr>
          <w:p w:rsidR="00AC1BD3" w:rsidRDefault="00AC1BD3" w:rsidP="00AC1BD3">
            <w:pPr>
              <w:rPr>
                <w:rFonts w:ascii="Times New Roman" w:hAnsi="Times New Roman"/>
                <w:color w:val="000000"/>
                <w:sz w:val="24"/>
                <w:szCs w:val="24"/>
              </w:rPr>
            </w:pPr>
            <w:proofErr w:type="spellStart"/>
            <w:r w:rsidRPr="00686A26">
              <w:rPr>
                <w:rFonts w:ascii="Times New Roman" w:hAnsi="Times New Roman"/>
                <w:color w:val="000000"/>
                <w:sz w:val="24"/>
                <w:szCs w:val="24"/>
              </w:rPr>
              <w:t>Василина</w:t>
            </w:r>
            <w:proofErr w:type="spellEnd"/>
            <w:r w:rsidRPr="00686A26">
              <w:rPr>
                <w:rFonts w:ascii="Times New Roman" w:hAnsi="Times New Roman"/>
                <w:color w:val="000000"/>
                <w:sz w:val="24"/>
                <w:szCs w:val="24"/>
              </w:rPr>
              <w:t xml:space="preserve"> Иванова Кънчева</w:t>
            </w:r>
            <w:r>
              <w:rPr>
                <w:rFonts w:ascii="Times New Roman" w:hAnsi="Times New Roman"/>
                <w:color w:val="000000"/>
                <w:sz w:val="24"/>
                <w:szCs w:val="24"/>
              </w:rPr>
              <w:t xml:space="preserve"> </w:t>
            </w:r>
          </w:p>
          <w:p w:rsidR="001F3D29" w:rsidRDefault="001F3D29" w:rsidP="00A5680F">
            <w:pPr>
              <w:pStyle w:val="Default"/>
            </w:pPr>
          </w:p>
        </w:tc>
      </w:tr>
      <w:tr w:rsidR="001F3D29" w:rsidTr="00AC1BD3">
        <w:tc>
          <w:tcPr>
            <w:tcW w:w="4606" w:type="dxa"/>
          </w:tcPr>
          <w:p w:rsidR="001F3D29" w:rsidRDefault="00AC1BD3" w:rsidP="00AC1BD3">
            <w:pPr>
              <w:pStyle w:val="Default"/>
              <w:jc w:val="right"/>
            </w:pPr>
            <w:r w:rsidRPr="00AC6EAE">
              <w:t>ЗАМ.  ПРЕДСЕДАТЕЛ</w:t>
            </w:r>
            <w:r w:rsidRPr="00686A26">
              <w:t>:</w:t>
            </w:r>
          </w:p>
        </w:tc>
        <w:tc>
          <w:tcPr>
            <w:tcW w:w="4606" w:type="dxa"/>
          </w:tcPr>
          <w:p w:rsidR="00AC1BD3" w:rsidRDefault="00AC1BD3" w:rsidP="00AC1BD3">
            <w:pPr>
              <w:rPr>
                <w:rFonts w:ascii="Times New Roman" w:hAnsi="Times New Roman"/>
                <w:color w:val="000000"/>
                <w:sz w:val="24"/>
                <w:szCs w:val="24"/>
              </w:rPr>
            </w:pPr>
            <w:r>
              <w:rPr>
                <w:rFonts w:ascii="Times New Roman" w:hAnsi="Times New Roman"/>
                <w:color w:val="000000"/>
                <w:sz w:val="24"/>
                <w:szCs w:val="24"/>
              </w:rPr>
              <w:t>Георги Петков Иванов</w:t>
            </w:r>
          </w:p>
          <w:p w:rsidR="001F3D29" w:rsidRDefault="001F3D29" w:rsidP="00A5680F">
            <w:pPr>
              <w:pStyle w:val="Default"/>
            </w:pPr>
          </w:p>
        </w:tc>
      </w:tr>
      <w:tr w:rsidR="001F3D29" w:rsidTr="00AC1BD3">
        <w:tc>
          <w:tcPr>
            <w:tcW w:w="4606" w:type="dxa"/>
          </w:tcPr>
          <w:p w:rsidR="001F3D29" w:rsidRDefault="00AC1BD3" w:rsidP="00AC1BD3">
            <w:pPr>
              <w:pStyle w:val="Default"/>
              <w:jc w:val="right"/>
            </w:pPr>
            <w:r>
              <w:t>СЕКРЕТАР:</w:t>
            </w:r>
          </w:p>
        </w:tc>
        <w:tc>
          <w:tcPr>
            <w:tcW w:w="4606" w:type="dxa"/>
          </w:tcPr>
          <w:p w:rsidR="001F3D29" w:rsidRDefault="00AC1BD3" w:rsidP="00A5680F">
            <w:pPr>
              <w:pStyle w:val="Default"/>
            </w:pPr>
            <w:r>
              <w:t xml:space="preserve">Ахмед </w:t>
            </w:r>
            <w:proofErr w:type="spellStart"/>
            <w:r>
              <w:t>Метинов</w:t>
            </w:r>
            <w:proofErr w:type="spellEnd"/>
            <w:r>
              <w:t xml:space="preserve"> Джамбазов</w:t>
            </w:r>
          </w:p>
        </w:tc>
      </w:tr>
      <w:tr w:rsidR="001F3D29" w:rsidTr="00AC1BD3">
        <w:tc>
          <w:tcPr>
            <w:tcW w:w="4606" w:type="dxa"/>
          </w:tcPr>
          <w:p w:rsidR="001F3D29" w:rsidRDefault="00AC1BD3" w:rsidP="00AC1BD3">
            <w:pPr>
              <w:pStyle w:val="Default"/>
              <w:jc w:val="right"/>
            </w:pPr>
            <w:r>
              <w:t>ЧЛЕНОВЕ:</w:t>
            </w:r>
          </w:p>
        </w:tc>
        <w:tc>
          <w:tcPr>
            <w:tcW w:w="4606" w:type="dxa"/>
          </w:tcPr>
          <w:p w:rsidR="001F3D29" w:rsidRDefault="00AC1BD3" w:rsidP="00A5680F">
            <w:pPr>
              <w:pStyle w:val="Default"/>
            </w:pPr>
            <w:r>
              <w:t xml:space="preserve">Мариела </w:t>
            </w:r>
            <w:proofErr w:type="spellStart"/>
            <w:r w:rsidRPr="008547BE">
              <w:t>Любчева</w:t>
            </w:r>
            <w:proofErr w:type="spellEnd"/>
            <w:r w:rsidRPr="008547BE">
              <w:t xml:space="preserve"> Великова</w:t>
            </w:r>
          </w:p>
          <w:p w:rsidR="00AC1BD3" w:rsidRDefault="00AC1BD3" w:rsidP="00A5680F">
            <w:pPr>
              <w:pStyle w:val="Default"/>
            </w:pPr>
            <w:r>
              <w:t>Дилян Росенов Нанев</w:t>
            </w:r>
          </w:p>
          <w:p w:rsidR="00AC1BD3" w:rsidRDefault="00AC1BD3" w:rsidP="00A5680F">
            <w:pPr>
              <w:pStyle w:val="Default"/>
            </w:pPr>
            <w:r>
              <w:t>Иван Асенов Найденов</w:t>
            </w:r>
          </w:p>
          <w:p w:rsidR="00AC1BD3" w:rsidRDefault="00AC1BD3" w:rsidP="00A5680F">
            <w:pPr>
              <w:pStyle w:val="Default"/>
            </w:pPr>
            <w:r>
              <w:t>Десислава Стоянова Василева</w:t>
            </w:r>
          </w:p>
          <w:p w:rsidR="00AC1BD3" w:rsidRDefault="00AC1BD3" w:rsidP="00A5680F">
            <w:pPr>
              <w:pStyle w:val="Default"/>
            </w:pPr>
            <w:r>
              <w:t xml:space="preserve">Ана Иванова </w:t>
            </w:r>
            <w:proofErr w:type="spellStart"/>
            <w:r>
              <w:t>Калимарова</w:t>
            </w:r>
            <w:proofErr w:type="spellEnd"/>
          </w:p>
          <w:p w:rsidR="00AC1BD3" w:rsidRDefault="00AC1BD3" w:rsidP="00A5680F">
            <w:pPr>
              <w:pStyle w:val="Default"/>
            </w:pPr>
            <w:r>
              <w:t xml:space="preserve">Несрин Исмаил </w:t>
            </w:r>
            <w:proofErr w:type="spellStart"/>
            <w:r>
              <w:t>Халидова</w:t>
            </w:r>
            <w:proofErr w:type="spellEnd"/>
          </w:p>
          <w:p w:rsidR="00AC1BD3" w:rsidRPr="00625542" w:rsidRDefault="00AC1BD3" w:rsidP="00625542">
            <w:pPr>
              <w:shd w:val="clear" w:color="auto" w:fill="FFFFFF"/>
              <w:rPr>
                <w:rFonts w:ascii="Times New Roman" w:hAnsi="Times New Roman"/>
                <w:color w:val="000000"/>
                <w:sz w:val="24"/>
                <w:szCs w:val="24"/>
              </w:rPr>
            </w:pPr>
            <w:r>
              <w:rPr>
                <w:rFonts w:ascii="Times New Roman" w:hAnsi="Times New Roman"/>
                <w:color w:val="000000"/>
                <w:sz w:val="24"/>
                <w:szCs w:val="24"/>
              </w:rPr>
              <w:t xml:space="preserve">Юлиян </w:t>
            </w:r>
            <w:proofErr w:type="spellStart"/>
            <w:r>
              <w:rPr>
                <w:rFonts w:ascii="Times New Roman" w:hAnsi="Times New Roman"/>
                <w:color w:val="000000"/>
                <w:sz w:val="24"/>
                <w:szCs w:val="24"/>
              </w:rPr>
              <w:t>Снежанов</w:t>
            </w:r>
            <w:proofErr w:type="spellEnd"/>
            <w:r>
              <w:rPr>
                <w:rFonts w:ascii="Times New Roman" w:hAnsi="Times New Roman"/>
                <w:color w:val="000000"/>
                <w:sz w:val="24"/>
                <w:szCs w:val="24"/>
              </w:rPr>
              <w:t xml:space="preserve"> Русев</w:t>
            </w:r>
          </w:p>
        </w:tc>
      </w:tr>
    </w:tbl>
    <w:tbl>
      <w:tblPr>
        <w:tblW w:w="162" w:type="dxa"/>
        <w:tblCellSpacing w:w="15" w:type="dxa"/>
        <w:tblInd w:w="-10" w:type="dxa"/>
        <w:tblCellMar>
          <w:top w:w="15" w:type="dxa"/>
          <w:left w:w="15" w:type="dxa"/>
          <w:bottom w:w="15" w:type="dxa"/>
          <w:right w:w="15" w:type="dxa"/>
        </w:tblCellMar>
        <w:tblLook w:val="04A0" w:firstRow="1" w:lastRow="0" w:firstColumn="1" w:lastColumn="0" w:noHBand="0" w:noVBand="1"/>
      </w:tblPr>
      <w:tblGrid>
        <w:gridCol w:w="81"/>
        <w:gridCol w:w="81"/>
      </w:tblGrid>
      <w:tr w:rsidR="00AC1BD3" w:rsidRPr="00686A26" w:rsidTr="00AC1BD3">
        <w:trPr>
          <w:trHeight w:val="467"/>
          <w:tblCellSpacing w:w="15" w:type="dxa"/>
        </w:trPr>
        <w:tc>
          <w:tcPr>
            <w:tcW w:w="36" w:type="dxa"/>
            <w:shd w:val="clear" w:color="auto" w:fill="auto"/>
            <w:vAlign w:val="center"/>
          </w:tcPr>
          <w:p w:rsidR="00AC1BD3" w:rsidRPr="00686A26" w:rsidRDefault="00AC1BD3" w:rsidP="00442800">
            <w:pPr>
              <w:spacing w:after="0" w:line="240" w:lineRule="auto"/>
              <w:rPr>
                <w:rFonts w:ascii="Times New Roman" w:eastAsia="Times New Roman" w:hAnsi="Times New Roman"/>
                <w:sz w:val="24"/>
                <w:szCs w:val="24"/>
                <w:lang w:eastAsia="bg-BG"/>
              </w:rPr>
            </w:pPr>
          </w:p>
        </w:tc>
        <w:tc>
          <w:tcPr>
            <w:tcW w:w="36" w:type="dxa"/>
            <w:shd w:val="clear" w:color="auto" w:fill="auto"/>
          </w:tcPr>
          <w:p w:rsidR="00AC1BD3" w:rsidRPr="00686A26" w:rsidRDefault="00AC1BD3" w:rsidP="00442800">
            <w:pPr>
              <w:spacing w:after="0" w:line="240" w:lineRule="auto"/>
              <w:rPr>
                <w:rFonts w:ascii="Times New Roman" w:eastAsia="Times New Roman" w:hAnsi="Times New Roman"/>
                <w:sz w:val="24"/>
                <w:szCs w:val="24"/>
                <w:lang w:eastAsia="bg-BG"/>
              </w:rPr>
            </w:pPr>
          </w:p>
        </w:tc>
      </w:tr>
    </w:tbl>
    <w:p w:rsidR="00A5680F" w:rsidRPr="00686A26" w:rsidRDefault="00A5680F" w:rsidP="004F73FC">
      <w:pPr>
        <w:pStyle w:val="Default"/>
        <w:ind w:firstLine="708"/>
        <w:rPr>
          <w:color w:val="auto"/>
        </w:rPr>
      </w:pPr>
      <w:r w:rsidRPr="00686A26">
        <w:t xml:space="preserve">На лице е необходимия кворум по </w:t>
      </w:r>
      <w:r w:rsidRPr="00686A26">
        <w:rPr>
          <w:color w:val="auto"/>
        </w:rPr>
        <w:t>чл. 85, ал. 3 от ИК.</w:t>
      </w:r>
      <w:r w:rsidR="00442800" w:rsidRPr="00686A26">
        <w:rPr>
          <w:color w:val="auto"/>
        </w:rPr>
        <w:t xml:space="preserve"> </w:t>
      </w:r>
      <w:r w:rsidRPr="00686A26">
        <w:rPr>
          <w:color w:val="auto"/>
        </w:rPr>
        <w:t xml:space="preserve"> Заседанието протече при следния дневен ред. </w:t>
      </w:r>
    </w:p>
    <w:p w:rsidR="00221EC2" w:rsidRPr="00686A26" w:rsidRDefault="00221EC2" w:rsidP="00A5680F">
      <w:pPr>
        <w:pStyle w:val="Default"/>
        <w:ind w:firstLine="708"/>
        <w:rPr>
          <w:color w:val="auto"/>
        </w:rPr>
      </w:pPr>
    </w:p>
    <w:p w:rsidR="00CA1587" w:rsidRDefault="00485AE0" w:rsidP="00485AE0">
      <w:pPr>
        <w:pStyle w:val="Default"/>
        <w:ind w:firstLine="708"/>
        <w:jc w:val="both"/>
        <w:rPr>
          <w:rFonts w:eastAsia="Times New Roman"/>
          <w:lang w:eastAsia="bg-BG"/>
        </w:rPr>
      </w:pPr>
      <w:r>
        <w:rPr>
          <w:rFonts w:eastAsia="Times New Roman"/>
          <w:lang w:eastAsia="bg-BG"/>
        </w:rPr>
        <w:t>1. П</w:t>
      </w:r>
      <w:r w:rsidRPr="00485AE0">
        <w:rPr>
          <w:rFonts w:eastAsia="Times New Roman"/>
          <w:lang w:eastAsia="bg-BG"/>
        </w:rPr>
        <w:t>остъпил</w:t>
      </w:r>
      <w:r w:rsidR="00AC1BD3">
        <w:rPr>
          <w:rFonts w:eastAsia="Times New Roman"/>
          <w:lang w:eastAsia="bg-BG"/>
        </w:rPr>
        <w:t>о</w:t>
      </w:r>
      <w:r w:rsidRPr="00485AE0">
        <w:rPr>
          <w:rFonts w:eastAsia="Times New Roman"/>
          <w:lang w:eastAsia="bg-BG"/>
        </w:rPr>
        <w:t xml:space="preserve"> на </w:t>
      </w:r>
      <w:r w:rsidR="00953C96" w:rsidRPr="00953C96">
        <w:rPr>
          <w:rFonts w:eastAsia="Times New Roman"/>
          <w:lang w:eastAsia="bg-BG"/>
        </w:rPr>
        <w:t>04.</w:t>
      </w:r>
      <w:proofErr w:type="spellStart"/>
      <w:r w:rsidR="00953C96" w:rsidRPr="00953C96">
        <w:rPr>
          <w:rFonts w:eastAsia="Times New Roman"/>
          <w:lang w:eastAsia="bg-BG"/>
        </w:rPr>
        <w:t>04</w:t>
      </w:r>
      <w:proofErr w:type="spellEnd"/>
      <w:r w:rsidRPr="00953C96">
        <w:rPr>
          <w:rFonts w:eastAsia="Times New Roman"/>
          <w:lang w:eastAsia="bg-BG"/>
        </w:rPr>
        <w:t>.2017г.</w:t>
      </w:r>
      <w:r w:rsidRPr="00485AE0">
        <w:rPr>
          <w:rFonts w:eastAsia="Times New Roman"/>
          <w:lang w:eastAsia="bg-BG"/>
        </w:rPr>
        <w:t xml:space="preserve"> </w:t>
      </w:r>
      <w:r w:rsidR="00AC1BD3">
        <w:rPr>
          <w:rFonts w:eastAsia="Times New Roman"/>
          <w:lang w:eastAsia="bg-BG"/>
        </w:rPr>
        <w:t>постановление за отказ от образуване на Досъдебно производство от</w:t>
      </w:r>
      <w:r w:rsidRPr="00485AE0">
        <w:rPr>
          <w:rFonts w:eastAsia="Times New Roman"/>
          <w:lang w:eastAsia="bg-BG"/>
        </w:rPr>
        <w:t xml:space="preserve"> </w:t>
      </w:r>
      <w:r w:rsidR="00AC1BD3">
        <w:rPr>
          <w:rFonts w:eastAsia="Times New Roman"/>
          <w:lang w:eastAsia="bg-BG"/>
        </w:rPr>
        <w:t xml:space="preserve">Районна прокуратура – гр. Велики Преслав, изпратено по компетентност със сигнал за </w:t>
      </w:r>
      <w:r w:rsidRPr="00485AE0">
        <w:rPr>
          <w:rFonts w:eastAsia="Times New Roman"/>
          <w:lang w:eastAsia="bg-BG"/>
        </w:rPr>
        <w:t>допуснати нарушения</w:t>
      </w:r>
      <w:r w:rsidR="00AC1BD3">
        <w:rPr>
          <w:rFonts w:eastAsia="Times New Roman"/>
          <w:lang w:eastAsia="bg-BG"/>
        </w:rPr>
        <w:t xml:space="preserve">, изразяващи се в превозване да гласоподаватели до изборната секция на с. Менгишево, общ. Върбица, </w:t>
      </w:r>
      <w:proofErr w:type="spellStart"/>
      <w:r w:rsidR="00AC1BD3">
        <w:rPr>
          <w:rFonts w:eastAsia="Times New Roman"/>
          <w:lang w:eastAsia="bg-BG"/>
        </w:rPr>
        <w:t>обл</w:t>
      </w:r>
      <w:proofErr w:type="spellEnd"/>
      <w:r w:rsidR="00AC1BD3">
        <w:rPr>
          <w:rFonts w:eastAsia="Times New Roman"/>
          <w:lang w:eastAsia="bg-BG"/>
        </w:rPr>
        <w:t>. Шумен.</w:t>
      </w:r>
      <w:r>
        <w:rPr>
          <w:rFonts w:eastAsia="Times New Roman"/>
          <w:lang w:eastAsia="bg-BG"/>
        </w:rPr>
        <w:t xml:space="preserve"> </w:t>
      </w:r>
    </w:p>
    <w:p w:rsidR="00AC1BD3" w:rsidRDefault="00953C96" w:rsidP="00AC1BD3">
      <w:pPr>
        <w:pStyle w:val="Default"/>
        <w:ind w:firstLine="708"/>
        <w:jc w:val="both"/>
        <w:rPr>
          <w:rFonts w:eastAsia="Times New Roman"/>
          <w:lang w:eastAsia="bg-BG"/>
        </w:rPr>
      </w:pPr>
      <w:r>
        <w:rPr>
          <w:rFonts w:eastAsia="Times New Roman"/>
          <w:lang w:eastAsia="bg-BG"/>
        </w:rPr>
        <w:t>2.</w:t>
      </w:r>
      <w:r w:rsidR="00AC1BD3">
        <w:rPr>
          <w:rFonts w:eastAsia="Times New Roman"/>
          <w:lang w:eastAsia="bg-BG"/>
        </w:rPr>
        <w:t xml:space="preserve"> П</w:t>
      </w:r>
      <w:r w:rsidR="00AC1BD3" w:rsidRPr="00485AE0">
        <w:rPr>
          <w:rFonts w:eastAsia="Times New Roman"/>
          <w:lang w:eastAsia="bg-BG"/>
        </w:rPr>
        <w:t>остъпил</w:t>
      </w:r>
      <w:r w:rsidR="00AC1BD3">
        <w:rPr>
          <w:rFonts w:eastAsia="Times New Roman"/>
          <w:lang w:eastAsia="bg-BG"/>
        </w:rPr>
        <w:t>о</w:t>
      </w:r>
      <w:r w:rsidR="00AC1BD3" w:rsidRPr="00485AE0">
        <w:rPr>
          <w:rFonts w:eastAsia="Times New Roman"/>
          <w:lang w:eastAsia="bg-BG"/>
        </w:rPr>
        <w:t xml:space="preserve"> на </w:t>
      </w:r>
      <w:r w:rsidRPr="00953C96">
        <w:rPr>
          <w:rFonts w:eastAsia="Times New Roman"/>
          <w:lang w:eastAsia="bg-BG"/>
        </w:rPr>
        <w:t>04.</w:t>
      </w:r>
      <w:proofErr w:type="spellStart"/>
      <w:r w:rsidRPr="00953C96">
        <w:rPr>
          <w:rFonts w:eastAsia="Times New Roman"/>
          <w:lang w:eastAsia="bg-BG"/>
        </w:rPr>
        <w:t>04</w:t>
      </w:r>
      <w:proofErr w:type="spellEnd"/>
      <w:r w:rsidR="00AC1BD3" w:rsidRPr="00953C96">
        <w:rPr>
          <w:rFonts w:eastAsia="Times New Roman"/>
          <w:lang w:eastAsia="bg-BG"/>
        </w:rPr>
        <w:t>.2017г.</w:t>
      </w:r>
      <w:r w:rsidR="00AC1BD3" w:rsidRPr="00485AE0">
        <w:rPr>
          <w:rFonts w:eastAsia="Times New Roman"/>
          <w:lang w:eastAsia="bg-BG"/>
        </w:rPr>
        <w:t xml:space="preserve"> </w:t>
      </w:r>
      <w:r w:rsidR="00AC1BD3">
        <w:rPr>
          <w:rFonts w:eastAsia="Times New Roman"/>
          <w:lang w:eastAsia="bg-BG"/>
        </w:rPr>
        <w:t>постановление за отказ от образуване на Досъдебно производство от</w:t>
      </w:r>
      <w:r w:rsidR="00AC1BD3" w:rsidRPr="00485AE0">
        <w:rPr>
          <w:rFonts w:eastAsia="Times New Roman"/>
          <w:lang w:eastAsia="bg-BG"/>
        </w:rPr>
        <w:t xml:space="preserve"> </w:t>
      </w:r>
      <w:r w:rsidR="00AC1BD3">
        <w:rPr>
          <w:rFonts w:eastAsia="Times New Roman"/>
          <w:lang w:eastAsia="bg-BG"/>
        </w:rPr>
        <w:t>Районна прокуратура – гр. Велики Преслав, изпратено по компетентност с</w:t>
      </w:r>
      <w:r w:rsidR="00AC1BD3">
        <w:rPr>
          <w:rFonts w:eastAsia="Times New Roman"/>
          <w:lang w:eastAsia="bg-BG"/>
        </w:rPr>
        <w:t>ъс</w:t>
      </w:r>
      <w:r w:rsidR="00AC1BD3">
        <w:rPr>
          <w:rFonts w:eastAsia="Times New Roman"/>
          <w:lang w:eastAsia="bg-BG"/>
        </w:rPr>
        <w:t xml:space="preserve"> сигнал за </w:t>
      </w:r>
      <w:r w:rsidR="00AC1BD3" w:rsidRPr="00485AE0">
        <w:rPr>
          <w:rFonts w:eastAsia="Times New Roman"/>
          <w:lang w:eastAsia="bg-BG"/>
        </w:rPr>
        <w:t>допуснати нарушения</w:t>
      </w:r>
      <w:r w:rsidR="00AC1BD3">
        <w:rPr>
          <w:rFonts w:eastAsia="Times New Roman"/>
          <w:lang w:eastAsia="bg-BG"/>
        </w:rPr>
        <w:t xml:space="preserve">, изразяващи се в </w:t>
      </w:r>
      <w:r w:rsidR="00AC1BD3">
        <w:rPr>
          <w:rFonts w:eastAsia="Times New Roman"/>
          <w:lang w:eastAsia="bg-BG"/>
        </w:rPr>
        <w:t xml:space="preserve">незаконна агитация, чрез поставен „бадж“ с номер 9 на дрехите на избирател, който се явил така в избирателната секция в с. Бяла река, общ. Върбица, </w:t>
      </w:r>
      <w:proofErr w:type="spellStart"/>
      <w:r w:rsidR="00AC1BD3">
        <w:rPr>
          <w:rFonts w:eastAsia="Times New Roman"/>
          <w:lang w:eastAsia="bg-BG"/>
        </w:rPr>
        <w:t>обл</w:t>
      </w:r>
      <w:proofErr w:type="spellEnd"/>
      <w:r w:rsidR="00AC1BD3">
        <w:rPr>
          <w:rFonts w:eastAsia="Times New Roman"/>
          <w:lang w:eastAsia="bg-BG"/>
        </w:rPr>
        <w:t>. Шумен.</w:t>
      </w:r>
    </w:p>
    <w:p w:rsidR="00AC1BD3" w:rsidRDefault="00AC1BD3" w:rsidP="00AC1BD3">
      <w:pPr>
        <w:pStyle w:val="Default"/>
        <w:ind w:firstLine="708"/>
        <w:jc w:val="both"/>
        <w:rPr>
          <w:rFonts w:eastAsia="Times New Roman"/>
          <w:lang w:eastAsia="bg-BG"/>
        </w:rPr>
      </w:pPr>
    </w:p>
    <w:p w:rsidR="00EA516A" w:rsidRPr="00EA516A" w:rsidRDefault="003F4F91" w:rsidP="00EA516A">
      <w:pPr>
        <w:pStyle w:val="Default"/>
        <w:ind w:firstLine="708"/>
        <w:jc w:val="both"/>
      </w:pPr>
      <w:r>
        <w:t>По точка 1</w:t>
      </w:r>
      <w:r w:rsidR="00CA1587" w:rsidRPr="00686A26">
        <w:t xml:space="preserve"> от дневния ред</w:t>
      </w:r>
      <w:r w:rsidR="00FF5953">
        <w:t xml:space="preserve">, </w:t>
      </w:r>
      <w:r w:rsidR="00EA516A" w:rsidRPr="00EA516A">
        <w:t xml:space="preserve">Сигнал по преписка вх. № 194/2017г. по описа на РУ – Велики Преслав е подаден във връзка с постъпили данни за извършена агитация в изборния ден от лицето Ахмед Хамди Хамза от с. Бяла Река – председател на СИК. В сигнала се сочи, че на 26.03.2017г. около 14:30 ч. в избирателната секция се е явил Шефкет Хюсеин </w:t>
      </w:r>
      <w:proofErr w:type="spellStart"/>
      <w:r w:rsidR="00EA516A" w:rsidRPr="00EA516A">
        <w:t>Хюсеин</w:t>
      </w:r>
      <w:proofErr w:type="spellEnd"/>
      <w:r w:rsidR="00EA516A" w:rsidRPr="00EA516A">
        <w:t xml:space="preserve"> от с. Бяла Река. На дрехата му в областта на гърдите Хюсеин носел стикер с надпис № 9 „ДПС“ и квадратче със знак „Х“. Ахмед Хамза, като председател на секцията възприел горното като явна агитация. По този повод пред вратата на секцията направил забележка на Хюсеин. Последният свалил табелката с надписа. След това влязъл в секцията за да гласува. Това станало достояние и на кмета на селото Х. Хюсеин, който също бил там за да упражни правото си на глас. В секцията не имало други лица. Няма информация, че други лица са видели табелката в района на изборната секция. </w:t>
      </w:r>
    </w:p>
    <w:p w:rsidR="00953C96" w:rsidRPr="008A43E9" w:rsidRDefault="00EA516A" w:rsidP="00EA516A">
      <w:pPr>
        <w:pStyle w:val="Default"/>
        <w:ind w:firstLine="708"/>
        <w:jc w:val="both"/>
      </w:pPr>
      <w:r w:rsidRPr="00EA516A">
        <w:t xml:space="preserve">След като се запозна с приложените към изпратената преписка по извършена полицейска проверка по преписка вх. № 194/2017г. по описа на РУ – Велики Преслав, </w:t>
      </w:r>
      <w:r w:rsidRPr="00EA516A">
        <w:lastRenderedPageBreak/>
        <w:t>РИК – Шумен установи, че в приложените сведения, липсват данни за реална обществена опасност на извършеното от Шефкет Хюсеин. Същото представлява нарушение на чл. 182, ал.4 от ИК. – извършване на агитация в изборния ден. Нарушителят е преустановил нарушението когато му е отправена забележка от страна на председателят на комисията. Предвид горното РИК – Шумен счита, че следва да се приложи разпоредбата на чл. 28 буква „а“ от ЗАНН</w:t>
      </w:r>
      <w:r w:rsidR="00953C96">
        <w:rPr>
          <w:rFonts w:eastAsia="Times New Roman"/>
          <w:lang w:eastAsia="bg-BG"/>
        </w:rPr>
        <w:t>.</w:t>
      </w:r>
      <w:r w:rsidR="00625542">
        <w:rPr>
          <w:rFonts w:eastAsia="Times New Roman"/>
          <w:lang w:eastAsia="bg-BG"/>
        </w:rPr>
        <w:t xml:space="preserve"> Изготви се проект на решение.</w:t>
      </w:r>
    </w:p>
    <w:p w:rsidR="000E5EDE" w:rsidRDefault="008A43E9" w:rsidP="00837BA9">
      <w:pPr>
        <w:autoSpaceDE w:val="0"/>
        <w:autoSpaceDN w:val="0"/>
        <w:adjustRightInd w:val="0"/>
        <w:spacing w:after="0" w:line="240" w:lineRule="auto"/>
        <w:ind w:firstLine="708"/>
        <w:jc w:val="both"/>
        <w:rPr>
          <w:rFonts w:ascii="Times New Roman" w:hAnsi="Times New Roman"/>
          <w:color w:val="000000"/>
          <w:sz w:val="24"/>
          <w:szCs w:val="24"/>
        </w:rPr>
      </w:pPr>
      <w:r w:rsidRPr="008A43E9">
        <w:rPr>
          <w:rFonts w:ascii="Times New Roman" w:hAnsi="Times New Roman"/>
          <w:color w:val="000000"/>
          <w:sz w:val="24"/>
          <w:szCs w:val="24"/>
        </w:rPr>
        <w:t xml:space="preserve"> Председателят на РИК подложи проекта на поименно гласуване.</w:t>
      </w:r>
    </w:p>
    <w:p w:rsidR="000E5EDE" w:rsidRDefault="000E5EDE" w:rsidP="00CA1587">
      <w:pPr>
        <w:autoSpaceDE w:val="0"/>
        <w:autoSpaceDN w:val="0"/>
        <w:adjustRightInd w:val="0"/>
        <w:spacing w:after="0" w:line="240" w:lineRule="auto"/>
        <w:ind w:firstLine="708"/>
        <w:rPr>
          <w:rFonts w:ascii="Times New Roman" w:hAnsi="Times New Roman"/>
          <w:color w:val="000000"/>
          <w:sz w:val="24"/>
          <w:szCs w:val="24"/>
        </w:rPr>
      </w:pPr>
    </w:p>
    <w:p w:rsidR="00CA1587" w:rsidRPr="00686A26" w:rsidRDefault="00CA1587" w:rsidP="00CA1587">
      <w:pPr>
        <w:autoSpaceDE w:val="0"/>
        <w:autoSpaceDN w:val="0"/>
        <w:adjustRightInd w:val="0"/>
        <w:spacing w:after="0" w:line="240" w:lineRule="auto"/>
        <w:ind w:firstLine="708"/>
        <w:rPr>
          <w:rFonts w:ascii="Times New Roman" w:hAnsi="Times New Roman"/>
          <w:color w:val="000000"/>
          <w:sz w:val="24"/>
          <w:szCs w:val="24"/>
        </w:rPr>
      </w:pPr>
      <w:r w:rsidRPr="00686A26">
        <w:rPr>
          <w:rFonts w:ascii="Times New Roman" w:hAnsi="Times New Roman"/>
          <w:color w:val="000000"/>
          <w:sz w:val="24"/>
          <w:szCs w:val="24"/>
        </w:rPr>
        <w:t xml:space="preserve">Гласуване: </w:t>
      </w:r>
    </w:p>
    <w:p w:rsidR="003F4F91" w:rsidRDefault="00CA1587" w:rsidP="00CA1587">
      <w:pPr>
        <w:autoSpaceDE w:val="0"/>
        <w:autoSpaceDN w:val="0"/>
        <w:adjustRightInd w:val="0"/>
        <w:spacing w:after="0" w:line="240" w:lineRule="auto"/>
        <w:ind w:firstLine="708"/>
        <w:rPr>
          <w:rFonts w:ascii="Times New Roman" w:hAnsi="Times New Roman"/>
          <w:color w:val="000000"/>
          <w:sz w:val="24"/>
          <w:szCs w:val="24"/>
        </w:rPr>
      </w:pPr>
      <w:r w:rsidRPr="00686A26">
        <w:rPr>
          <w:rFonts w:ascii="Times New Roman" w:hAnsi="Times New Roman"/>
          <w:color w:val="000000"/>
          <w:sz w:val="24"/>
          <w:szCs w:val="24"/>
        </w:rPr>
        <w:t xml:space="preserve"> </w:t>
      </w:r>
    </w:p>
    <w:tbl>
      <w:tblPr>
        <w:tblW w:w="9182" w:type="dxa"/>
        <w:tblCellSpacing w:w="15" w:type="dxa"/>
        <w:tblCellMar>
          <w:top w:w="15" w:type="dxa"/>
          <w:left w:w="15" w:type="dxa"/>
          <w:bottom w:w="15" w:type="dxa"/>
          <w:right w:w="15" w:type="dxa"/>
        </w:tblCellMar>
        <w:tblLook w:val="04A0" w:firstRow="1" w:lastRow="0" w:firstColumn="1" w:lastColumn="0" w:noHBand="0" w:noVBand="1"/>
      </w:tblPr>
      <w:tblGrid>
        <w:gridCol w:w="3316"/>
        <w:gridCol w:w="4961"/>
        <w:gridCol w:w="905"/>
      </w:tblGrid>
      <w:tr w:rsidR="00625542" w:rsidRPr="00686A26" w:rsidTr="00625542">
        <w:trPr>
          <w:trHeight w:val="467"/>
          <w:tblCellSpacing w:w="15" w:type="dxa"/>
        </w:trPr>
        <w:tc>
          <w:tcPr>
            <w:tcW w:w="3271" w:type="dxa"/>
            <w:vAlign w:val="center"/>
          </w:tcPr>
          <w:p w:rsidR="00625542" w:rsidRDefault="00625542" w:rsidP="0063600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686A26">
              <w:rPr>
                <w:rFonts w:ascii="Times New Roman" w:hAnsi="Times New Roman"/>
                <w:color w:val="000000"/>
                <w:sz w:val="24"/>
                <w:szCs w:val="24"/>
              </w:rPr>
              <w:t>ПРЕДСЕДАТЕЛ</w:t>
            </w:r>
          </w:p>
          <w:p w:rsidR="00625542" w:rsidRPr="00686A26" w:rsidRDefault="00625542" w:rsidP="006360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AC6EAE">
              <w:rPr>
                <w:rFonts w:ascii="Times New Roman" w:hAnsi="Times New Roman"/>
                <w:color w:val="000000"/>
                <w:sz w:val="24"/>
                <w:szCs w:val="24"/>
              </w:rPr>
              <w:t>ЗАМ.  ПРЕДСЕДАТЕЛ</w:t>
            </w:r>
            <w:r w:rsidRPr="00686A26">
              <w:rPr>
                <w:rFonts w:ascii="Times New Roman" w:hAnsi="Times New Roman"/>
                <w:color w:val="000000"/>
                <w:sz w:val="24"/>
                <w:szCs w:val="24"/>
              </w:rPr>
              <w:t xml:space="preserve">: </w:t>
            </w:r>
          </w:p>
        </w:tc>
        <w:tc>
          <w:tcPr>
            <w:tcW w:w="4931" w:type="dxa"/>
            <w:vAlign w:val="center"/>
          </w:tcPr>
          <w:p w:rsidR="00625542" w:rsidRDefault="00625542" w:rsidP="0063600D">
            <w:pPr>
              <w:spacing w:after="0" w:line="240" w:lineRule="auto"/>
              <w:rPr>
                <w:rFonts w:ascii="Times New Roman" w:hAnsi="Times New Roman"/>
                <w:color w:val="000000"/>
                <w:sz w:val="24"/>
                <w:szCs w:val="24"/>
              </w:rPr>
            </w:pPr>
            <w:r w:rsidRPr="00686A26">
              <w:rPr>
                <w:rFonts w:ascii="Times New Roman" w:hAnsi="Times New Roman"/>
                <w:color w:val="000000"/>
                <w:sz w:val="24"/>
                <w:szCs w:val="24"/>
              </w:rPr>
              <w:t xml:space="preserve">   </w:t>
            </w:r>
          </w:p>
          <w:p w:rsidR="00625542" w:rsidRDefault="00625542" w:rsidP="0063600D">
            <w:pPr>
              <w:spacing w:after="0" w:line="240" w:lineRule="auto"/>
              <w:rPr>
                <w:rFonts w:ascii="Times New Roman" w:hAnsi="Times New Roman"/>
                <w:color w:val="000000"/>
                <w:sz w:val="24"/>
                <w:szCs w:val="24"/>
              </w:rPr>
            </w:pPr>
            <w:proofErr w:type="spellStart"/>
            <w:r w:rsidRPr="00686A26">
              <w:rPr>
                <w:rFonts w:ascii="Times New Roman" w:hAnsi="Times New Roman"/>
                <w:color w:val="000000"/>
                <w:sz w:val="24"/>
                <w:szCs w:val="24"/>
              </w:rPr>
              <w:t>Василина</w:t>
            </w:r>
            <w:proofErr w:type="spellEnd"/>
            <w:r w:rsidRPr="00686A26">
              <w:rPr>
                <w:rFonts w:ascii="Times New Roman" w:hAnsi="Times New Roman"/>
                <w:color w:val="000000"/>
                <w:sz w:val="24"/>
                <w:szCs w:val="24"/>
              </w:rPr>
              <w:t xml:space="preserve"> Иванова Кънчева</w:t>
            </w:r>
            <w:r>
              <w:rPr>
                <w:rFonts w:ascii="Times New Roman" w:hAnsi="Times New Roman"/>
                <w:color w:val="000000"/>
                <w:sz w:val="24"/>
                <w:szCs w:val="24"/>
              </w:rPr>
              <w:t xml:space="preserve">          </w:t>
            </w:r>
          </w:p>
          <w:p w:rsidR="00625542" w:rsidRDefault="00625542" w:rsidP="0063600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Георги Петков Иванов                  </w:t>
            </w:r>
          </w:p>
          <w:p w:rsidR="00625542" w:rsidRPr="00686A26" w:rsidRDefault="00625542" w:rsidP="0063600D">
            <w:pPr>
              <w:spacing w:after="0" w:line="240" w:lineRule="auto"/>
              <w:rPr>
                <w:rFonts w:ascii="Times New Roman" w:hAnsi="Times New Roman"/>
                <w:color w:val="000000"/>
                <w:sz w:val="24"/>
                <w:szCs w:val="24"/>
              </w:rPr>
            </w:pPr>
          </w:p>
        </w:tc>
        <w:tc>
          <w:tcPr>
            <w:tcW w:w="860" w:type="dxa"/>
          </w:tcPr>
          <w:p w:rsidR="00625542" w:rsidRDefault="00625542" w:rsidP="0063600D">
            <w:pPr>
              <w:spacing w:after="0" w:line="240" w:lineRule="auto"/>
              <w:rPr>
                <w:rFonts w:ascii="Times New Roman" w:hAnsi="Times New Roman"/>
                <w:color w:val="000000"/>
                <w:sz w:val="24"/>
                <w:szCs w:val="24"/>
              </w:rPr>
            </w:pPr>
          </w:p>
          <w:p w:rsidR="00625542" w:rsidRDefault="00625542" w:rsidP="0063600D">
            <w:pPr>
              <w:spacing w:after="0" w:line="240" w:lineRule="auto"/>
              <w:rPr>
                <w:rFonts w:ascii="Times New Roman" w:hAnsi="Times New Roman"/>
                <w:color w:val="000000"/>
                <w:sz w:val="24"/>
                <w:szCs w:val="24"/>
              </w:rPr>
            </w:pPr>
            <w:r>
              <w:rPr>
                <w:rFonts w:ascii="Times New Roman" w:hAnsi="Times New Roman"/>
                <w:color w:val="000000"/>
                <w:sz w:val="24"/>
                <w:szCs w:val="24"/>
              </w:rPr>
              <w:t>За</w:t>
            </w:r>
          </w:p>
          <w:p w:rsidR="00625542" w:rsidRPr="00686A26" w:rsidRDefault="00625542" w:rsidP="0063600D">
            <w:pPr>
              <w:spacing w:after="0" w:line="240" w:lineRule="auto"/>
              <w:rPr>
                <w:rFonts w:ascii="Times New Roman" w:hAnsi="Times New Roman"/>
                <w:color w:val="000000"/>
                <w:sz w:val="24"/>
                <w:szCs w:val="24"/>
              </w:rPr>
            </w:pPr>
            <w:r>
              <w:rPr>
                <w:rFonts w:ascii="Times New Roman" w:hAnsi="Times New Roman"/>
                <w:color w:val="000000"/>
                <w:sz w:val="24"/>
                <w:szCs w:val="24"/>
              </w:rPr>
              <w:t>За</w:t>
            </w:r>
          </w:p>
        </w:tc>
      </w:tr>
      <w:tr w:rsidR="00625542" w:rsidTr="00625542">
        <w:trPr>
          <w:trHeight w:val="332"/>
          <w:tblCellSpacing w:w="15" w:type="dxa"/>
        </w:trPr>
        <w:tc>
          <w:tcPr>
            <w:tcW w:w="3271" w:type="dxa"/>
            <w:vAlign w:val="center"/>
          </w:tcPr>
          <w:p w:rsidR="00625542" w:rsidRDefault="00625542" w:rsidP="0063600D">
            <w:pPr>
              <w:spacing w:after="0" w:line="240" w:lineRule="auto"/>
              <w:rPr>
                <w:rFonts w:ascii="Times New Roman" w:hAnsi="Times New Roman"/>
                <w:color w:val="000000"/>
                <w:sz w:val="24"/>
                <w:szCs w:val="24"/>
              </w:rPr>
            </w:pPr>
          </w:p>
        </w:tc>
        <w:tc>
          <w:tcPr>
            <w:tcW w:w="4931" w:type="dxa"/>
            <w:vAlign w:val="center"/>
          </w:tcPr>
          <w:p w:rsidR="00625542" w:rsidRDefault="00625542" w:rsidP="0063600D">
            <w:pPr>
              <w:spacing w:after="0" w:line="240" w:lineRule="auto"/>
              <w:rPr>
                <w:rFonts w:ascii="Times New Roman" w:hAnsi="Times New Roman"/>
                <w:color w:val="000000"/>
                <w:sz w:val="24"/>
                <w:szCs w:val="24"/>
              </w:rPr>
            </w:pPr>
          </w:p>
        </w:tc>
        <w:tc>
          <w:tcPr>
            <w:tcW w:w="860" w:type="dxa"/>
          </w:tcPr>
          <w:p w:rsidR="00625542" w:rsidRDefault="00625542" w:rsidP="0063600D">
            <w:pPr>
              <w:spacing w:after="0" w:line="240" w:lineRule="auto"/>
              <w:rPr>
                <w:rFonts w:ascii="Times New Roman" w:hAnsi="Times New Roman"/>
                <w:color w:val="000000"/>
                <w:sz w:val="24"/>
                <w:szCs w:val="24"/>
              </w:rPr>
            </w:pPr>
          </w:p>
        </w:tc>
      </w:tr>
      <w:tr w:rsidR="00625542" w:rsidRPr="00686A26" w:rsidTr="00625542">
        <w:trPr>
          <w:trHeight w:val="332"/>
          <w:tblCellSpacing w:w="15" w:type="dxa"/>
        </w:trPr>
        <w:tc>
          <w:tcPr>
            <w:tcW w:w="3271" w:type="dxa"/>
            <w:vAlign w:val="center"/>
          </w:tcPr>
          <w:p w:rsidR="00625542" w:rsidRPr="00686A26" w:rsidRDefault="00625542" w:rsidP="0063600D">
            <w:pPr>
              <w:spacing w:after="0" w:line="240" w:lineRule="auto"/>
              <w:jc w:val="right"/>
              <w:rPr>
                <w:rFonts w:ascii="Times New Roman" w:hAnsi="Times New Roman"/>
                <w:color w:val="000000"/>
                <w:sz w:val="24"/>
                <w:szCs w:val="24"/>
              </w:rPr>
            </w:pPr>
            <w:r>
              <w:rPr>
                <w:rFonts w:ascii="Times New Roman" w:hAnsi="Times New Roman"/>
                <w:color w:val="000000"/>
                <w:sz w:val="24"/>
                <w:szCs w:val="24"/>
              </w:rPr>
              <w:t>СЕКРЕТАР:</w:t>
            </w:r>
          </w:p>
        </w:tc>
        <w:tc>
          <w:tcPr>
            <w:tcW w:w="4931" w:type="dxa"/>
            <w:vAlign w:val="center"/>
          </w:tcPr>
          <w:p w:rsidR="00625542" w:rsidRPr="00686A26" w:rsidRDefault="00625542" w:rsidP="0062554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Ахмед Джамбазов</w:t>
            </w:r>
            <w:r>
              <w:rPr>
                <w:rFonts w:ascii="Times New Roman" w:hAnsi="Times New Roman"/>
                <w:color w:val="000000"/>
                <w:sz w:val="24"/>
                <w:szCs w:val="24"/>
              </w:rPr>
              <w:t xml:space="preserve">                    </w:t>
            </w:r>
          </w:p>
        </w:tc>
        <w:tc>
          <w:tcPr>
            <w:tcW w:w="860" w:type="dxa"/>
          </w:tcPr>
          <w:p w:rsidR="00625542" w:rsidRDefault="00625542" w:rsidP="00625542">
            <w:pPr>
              <w:spacing w:after="0" w:line="240" w:lineRule="auto"/>
              <w:rPr>
                <w:rFonts w:ascii="Times New Roman" w:hAnsi="Times New Roman"/>
                <w:color w:val="000000"/>
                <w:sz w:val="24"/>
                <w:szCs w:val="24"/>
              </w:rPr>
            </w:pPr>
            <w:r>
              <w:rPr>
                <w:rFonts w:ascii="Times New Roman" w:hAnsi="Times New Roman"/>
                <w:color w:val="000000"/>
                <w:sz w:val="24"/>
                <w:szCs w:val="24"/>
              </w:rPr>
              <w:t>За</w:t>
            </w:r>
          </w:p>
        </w:tc>
      </w:tr>
      <w:tr w:rsidR="00625542" w:rsidRPr="00686A26" w:rsidTr="00625542">
        <w:trPr>
          <w:trHeight w:val="343"/>
          <w:tblCellSpacing w:w="15" w:type="dxa"/>
        </w:trPr>
        <w:tc>
          <w:tcPr>
            <w:tcW w:w="3271" w:type="dxa"/>
            <w:vAlign w:val="center"/>
          </w:tcPr>
          <w:p w:rsidR="00625542" w:rsidRPr="00686A26" w:rsidRDefault="00625542" w:rsidP="0063600D">
            <w:pPr>
              <w:spacing w:after="0" w:line="240" w:lineRule="auto"/>
              <w:jc w:val="right"/>
              <w:rPr>
                <w:rFonts w:ascii="Times New Roman" w:hAnsi="Times New Roman"/>
                <w:color w:val="000000"/>
                <w:sz w:val="24"/>
                <w:szCs w:val="24"/>
              </w:rPr>
            </w:pPr>
            <w:r>
              <w:rPr>
                <w:rFonts w:ascii="Times New Roman" w:hAnsi="Times New Roman"/>
                <w:color w:val="000000"/>
                <w:sz w:val="24"/>
                <w:szCs w:val="24"/>
              </w:rPr>
              <w:t>ЧЛЕНОВЕ:</w:t>
            </w:r>
          </w:p>
        </w:tc>
        <w:tc>
          <w:tcPr>
            <w:tcW w:w="4931" w:type="dxa"/>
          </w:tcPr>
          <w:p w:rsidR="00625542" w:rsidRPr="00686A26" w:rsidRDefault="00625542" w:rsidP="00625542">
            <w:pPr>
              <w:shd w:val="clear" w:color="auto" w:fill="FFFFFF"/>
              <w:spacing w:after="0" w:line="240" w:lineRule="auto"/>
              <w:rPr>
                <w:rFonts w:ascii="Times New Roman" w:hAnsi="Times New Roman"/>
                <w:color w:val="000000"/>
                <w:sz w:val="24"/>
                <w:szCs w:val="24"/>
              </w:rPr>
            </w:pPr>
            <w:r w:rsidRPr="00686A26">
              <w:rPr>
                <w:rFonts w:ascii="Times New Roman" w:hAnsi="Times New Roman"/>
                <w:color w:val="000000"/>
                <w:sz w:val="24"/>
                <w:szCs w:val="24"/>
              </w:rPr>
              <w:t xml:space="preserve">   </w:t>
            </w:r>
            <w:r>
              <w:rPr>
                <w:rFonts w:ascii="Times New Roman" w:hAnsi="Times New Roman"/>
                <w:color w:val="000000"/>
                <w:sz w:val="24"/>
                <w:szCs w:val="24"/>
              </w:rPr>
              <w:t xml:space="preserve">Мариела </w:t>
            </w:r>
            <w:proofErr w:type="spellStart"/>
            <w:r w:rsidRPr="008547BE">
              <w:rPr>
                <w:rFonts w:ascii="Times New Roman" w:hAnsi="Times New Roman"/>
                <w:color w:val="000000"/>
                <w:sz w:val="24"/>
                <w:szCs w:val="24"/>
              </w:rPr>
              <w:t>Любчева</w:t>
            </w:r>
            <w:proofErr w:type="spellEnd"/>
            <w:r w:rsidRPr="008547BE">
              <w:rPr>
                <w:rFonts w:ascii="Times New Roman" w:hAnsi="Times New Roman"/>
                <w:color w:val="000000"/>
                <w:sz w:val="24"/>
                <w:szCs w:val="24"/>
              </w:rPr>
              <w:t xml:space="preserve"> Великова</w:t>
            </w:r>
            <w:r>
              <w:rPr>
                <w:rFonts w:ascii="Times New Roman" w:hAnsi="Times New Roman"/>
                <w:color w:val="000000"/>
                <w:sz w:val="24"/>
                <w:szCs w:val="24"/>
              </w:rPr>
              <w:t xml:space="preserve">       </w:t>
            </w:r>
          </w:p>
        </w:tc>
        <w:tc>
          <w:tcPr>
            <w:tcW w:w="860" w:type="dxa"/>
          </w:tcPr>
          <w:p w:rsidR="00625542" w:rsidRPr="00686A26" w:rsidRDefault="00625542" w:rsidP="0063600D">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За</w:t>
            </w:r>
          </w:p>
        </w:tc>
      </w:tr>
      <w:tr w:rsidR="00625542" w:rsidRPr="00686A26" w:rsidTr="00625542">
        <w:trPr>
          <w:trHeight w:val="343"/>
          <w:tblCellSpacing w:w="15" w:type="dxa"/>
        </w:trPr>
        <w:tc>
          <w:tcPr>
            <w:tcW w:w="3271" w:type="dxa"/>
            <w:vAlign w:val="center"/>
          </w:tcPr>
          <w:p w:rsidR="00625542" w:rsidRPr="00686A26" w:rsidRDefault="00625542" w:rsidP="0063600D">
            <w:pPr>
              <w:spacing w:after="0" w:line="240" w:lineRule="auto"/>
              <w:jc w:val="right"/>
              <w:rPr>
                <w:rFonts w:ascii="Times New Roman" w:hAnsi="Times New Roman"/>
                <w:color w:val="000000"/>
                <w:sz w:val="24"/>
                <w:szCs w:val="24"/>
              </w:rPr>
            </w:pPr>
          </w:p>
        </w:tc>
        <w:tc>
          <w:tcPr>
            <w:tcW w:w="4931" w:type="dxa"/>
          </w:tcPr>
          <w:p w:rsidR="00625542" w:rsidRDefault="00625542" w:rsidP="00625542">
            <w:pPr>
              <w:pStyle w:val="Default"/>
            </w:pPr>
            <w:r>
              <w:t xml:space="preserve">   </w:t>
            </w:r>
            <w:r>
              <w:t>Дилян Росенов Нанев</w:t>
            </w:r>
          </w:p>
          <w:p w:rsidR="00625542" w:rsidRDefault="00625542" w:rsidP="00625542">
            <w:pPr>
              <w:pStyle w:val="Default"/>
            </w:pPr>
            <w:r>
              <w:t xml:space="preserve">   </w:t>
            </w:r>
            <w:r>
              <w:t>Иван Асенов Найденов</w:t>
            </w:r>
          </w:p>
          <w:p w:rsidR="00625542" w:rsidRDefault="00625542" w:rsidP="00625542">
            <w:pPr>
              <w:pStyle w:val="Default"/>
            </w:pPr>
            <w:r>
              <w:t xml:space="preserve">   </w:t>
            </w:r>
            <w:r>
              <w:t>Десислава Стоянова Василева</w:t>
            </w:r>
          </w:p>
          <w:p w:rsidR="00625542" w:rsidRDefault="00625542" w:rsidP="00625542">
            <w:pPr>
              <w:pStyle w:val="Default"/>
            </w:pPr>
            <w:r>
              <w:t xml:space="preserve">   </w:t>
            </w:r>
            <w:r>
              <w:t xml:space="preserve">Ана Иванова </w:t>
            </w:r>
            <w:proofErr w:type="spellStart"/>
            <w:r>
              <w:t>Калимарова</w:t>
            </w:r>
            <w:proofErr w:type="spellEnd"/>
          </w:p>
          <w:p w:rsidR="00625542" w:rsidRDefault="00625542" w:rsidP="00625542">
            <w:pPr>
              <w:pStyle w:val="Default"/>
            </w:pPr>
            <w:r>
              <w:t xml:space="preserve">   </w:t>
            </w:r>
            <w:r>
              <w:t xml:space="preserve">Несрин Исмаил </w:t>
            </w:r>
            <w:proofErr w:type="spellStart"/>
            <w:r>
              <w:t>Халидова</w:t>
            </w:r>
            <w:proofErr w:type="spellEnd"/>
          </w:p>
          <w:p w:rsidR="00625542" w:rsidRPr="00686A26" w:rsidRDefault="00625542" w:rsidP="00625542">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Юлиян </w:t>
            </w:r>
            <w:proofErr w:type="spellStart"/>
            <w:r>
              <w:rPr>
                <w:rFonts w:ascii="Times New Roman" w:hAnsi="Times New Roman"/>
                <w:color w:val="000000"/>
                <w:sz w:val="24"/>
                <w:szCs w:val="24"/>
              </w:rPr>
              <w:t>Снежанов</w:t>
            </w:r>
            <w:proofErr w:type="spellEnd"/>
            <w:r>
              <w:rPr>
                <w:rFonts w:ascii="Times New Roman" w:hAnsi="Times New Roman"/>
                <w:color w:val="000000"/>
                <w:sz w:val="24"/>
                <w:szCs w:val="24"/>
              </w:rPr>
              <w:t xml:space="preserve"> Русев</w:t>
            </w:r>
            <w:r>
              <w:rPr>
                <w:rFonts w:ascii="Times New Roman" w:hAnsi="Times New Roman"/>
                <w:color w:val="000000"/>
                <w:sz w:val="24"/>
                <w:szCs w:val="24"/>
              </w:rPr>
              <w:t xml:space="preserve">         </w:t>
            </w:r>
          </w:p>
        </w:tc>
        <w:tc>
          <w:tcPr>
            <w:tcW w:w="860" w:type="dxa"/>
          </w:tcPr>
          <w:p w:rsidR="00625542" w:rsidRDefault="00625542" w:rsidP="00625542">
            <w:pPr>
              <w:pStyle w:val="Default"/>
            </w:pPr>
            <w:r>
              <w:t>За</w:t>
            </w:r>
          </w:p>
          <w:p w:rsidR="00625542" w:rsidRDefault="00625542" w:rsidP="00625542">
            <w:pPr>
              <w:pStyle w:val="Default"/>
            </w:pPr>
            <w:r>
              <w:t>За</w:t>
            </w:r>
          </w:p>
          <w:p w:rsidR="00625542" w:rsidRDefault="00625542" w:rsidP="00625542">
            <w:pPr>
              <w:pStyle w:val="Default"/>
            </w:pPr>
            <w:r>
              <w:t>За</w:t>
            </w:r>
          </w:p>
          <w:p w:rsidR="00625542" w:rsidRDefault="00625542" w:rsidP="00625542">
            <w:pPr>
              <w:pStyle w:val="Default"/>
            </w:pPr>
            <w:r>
              <w:t>За</w:t>
            </w:r>
          </w:p>
          <w:p w:rsidR="00625542" w:rsidRDefault="00625542" w:rsidP="00625542">
            <w:pPr>
              <w:pStyle w:val="Default"/>
            </w:pPr>
            <w:r>
              <w:t>За</w:t>
            </w:r>
          </w:p>
          <w:p w:rsidR="00625542" w:rsidRDefault="00625542" w:rsidP="00625542">
            <w:pPr>
              <w:pStyle w:val="Default"/>
            </w:pPr>
            <w:r>
              <w:t>За</w:t>
            </w:r>
          </w:p>
        </w:tc>
      </w:tr>
    </w:tbl>
    <w:p w:rsidR="00625542" w:rsidRDefault="00625542" w:rsidP="00EC3A83">
      <w:pPr>
        <w:autoSpaceDE w:val="0"/>
        <w:autoSpaceDN w:val="0"/>
        <w:adjustRightInd w:val="0"/>
        <w:spacing w:after="0" w:line="240" w:lineRule="auto"/>
        <w:ind w:firstLine="708"/>
        <w:rPr>
          <w:rFonts w:ascii="Times New Roman" w:hAnsi="Times New Roman"/>
          <w:color w:val="000000"/>
          <w:sz w:val="24"/>
          <w:szCs w:val="24"/>
        </w:rPr>
      </w:pPr>
    </w:p>
    <w:p w:rsidR="00EC3A83" w:rsidRPr="00686A26" w:rsidRDefault="00EC3A83" w:rsidP="00EC3A83">
      <w:pPr>
        <w:autoSpaceDE w:val="0"/>
        <w:autoSpaceDN w:val="0"/>
        <w:adjustRightInd w:val="0"/>
        <w:spacing w:after="0" w:line="240" w:lineRule="auto"/>
        <w:ind w:firstLine="708"/>
        <w:rPr>
          <w:rFonts w:ascii="Times New Roman" w:hAnsi="Times New Roman"/>
          <w:color w:val="000000"/>
          <w:sz w:val="24"/>
          <w:szCs w:val="24"/>
        </w:rPr>
      </w:pPr>
      <w:r w:rsidRPr="00686A26">
        <w:rPr>
          <w:rFonts w:ascii="Times New Roman" w:hAnsi="Times New Roman"/>
          <w:color w:val="000000"/>
          <w:sz w:val="24"/>
          <w:szCs w:val="24"/>
        </w:rPr>
        <w:t>В резултат на това гласу</w:t>
      </w:r>
      <w:r>
        <w:rPr>
          <w:rFonts w:ascii="Times New Roman" w:hAnsi="Times New Roman"/>
          <w:color w:val="000000"/>
          <w:sz w:val="24"/>
          <w:szCs w:val="24"/>
        </w:rPr>
        <w:t>ване РИК Шумен взе Решение № 14</w:t>
      </w:r>
      <w:r w:rsidR="00625542">
        <w:rPr>
          <w:rFonts w:ascii="Times New Roman" w:hAnsi="Times New Roman"/>
          <w:color w:val="000000"/>
          <w:sz w:val="24"/>
          <w:szCs w:val="24"/>
        </w:rPr>
        <w:t>4 от 0</w:t>
      </w:r>
      <w:r w:rsidR="00CE12C5">
        <w:rPr>
          <w:rFonts w:ascii="Times New Roman" w:hAnsi="Times New Roman"/>
          <w:color w:val="000000"/>
          <w:sz w:val="24"/>
          <w:szCs w:val="24"/>
        </w:rPr>
        <w:t>7</w:t>
      </w:r>
      <w:r w:rsidR="00625542">
        <w:rPr>
          <w:rFonts w:ascii="Times New Roman" w:hAnsi="Times New Roman"/>
          <w:color w:val="000000"/>
          <w:sz w:val="24"/>
          <w:szCs w:val="24"/>
        </w:rPr>
        <w:t>.04</w:t>
      </w:r>
      <w:r w:rsidRPr="00686A26">
        <w:rPr>
          <w:rFonts w:ascii="Times New Roman" w:hAnsi="Times New Roman"/>
          <w:color w:val="000000"/>
          <w:sz w:val="24"/>
          <w:szCs w:val="24"/>
        </w:rPr>
        <w:t xml:space="preserve">.2017г. </w:t>
      </w:r>
    </w:p>
    <w:p w:rsidR="00EC3A83" w:rsidRDefault="00EC3A83" w:rsidP="001640A4">
      <w:pPr>
        <w:autoSpaceDE w:val="0"/>
        <w:autoSpaceDN w:val="0"/>
        <w:adjustRightInd w:val="0"/>
        <w:spacing w:after="0" w:line="240" w:lineRule="auto"/>
        <w:rPr>
          <w:rFonts w:ascii="Times New Roman" w:hAnsi="Times New Roman"/>
          <w:color w:val="000000"/>
          <w:sz w:val="24"/>
          <w:szCs w:val="24"/>
        </w:rPr>
      </w:pPr>
    </w:p>
    <w:p w:rsidR="008A43E9" w:rsidRDefault="00333E1F" w:rsidP="00DA73C6">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По т.2 от дневния ред, Председателят на РИК докладва</w:t>
      </w:r>
      <w:r w:rsidR="00DA73C6">
        <w:rPr>
          <w:rFonts w:ascii="Times New Roman" w:hAnsi="Times New Roman"/>
          <w:color w:val="000000"/>
          <w:sz w:val="24"/>
          <w:szCs w:val="24"/>
        </w:rPr>
        <w:t>, че</w:t>
      </w:r>
      <w:r w:rsidR="00625542">
        <w:rPr>
          <w:rFonts w:ascii="Times New Roman" w:hAnsi="Times New Roman"/>
          <w:color w:val="000000"/>
          <w:sz w:val="24"/>
          <w:szCs w:val="24"/>
        </w:rPr>
        <w:t xml:space="preserve"> </w:t>
      </w:r>
      <w:r w:rsidR="00CE12C5" w:rsidRPr="00A34256">
        <w:rPr>
          <w:rFonts w:ascii="Times New Roman" w:eastAsia="Times New Roman" w:hAnsi="Times New Roman"/>
          <w:color w:val="000000"/>
          <w:sz w:val="20"/>
          <w:szCs w:val="20"/>
          <w:lang w:eastAsia="bg-BG"/>
        </w:rPr>
        <w:t>Сигнал по преписка вх. № 19</w:t>
      </w:r>
      <w:r w:rsidR="00CE12C5">
        <w:rPr>
          <w:rFonts w:ascii="Times New Roman" w:eastAsia="Times New Roman" w:hAnsi="Times New Roman"/>
          <w:color w:val="000000"/>
          <w:sz w:val="20"/>
          <w:szCs w:val="20"/>
          <w:lang w:eastAsia="bg-BG"/>
        </w:rPr>
        <w:t>3</w:t>
      </w:r>
      <w:r w:rsidR="00CE12C5" w:rsidRPr="00A34256">
        <w:rPr>
          <w:rFonts w:ascii="Times New Roman" w:eastAsia="Times New Roman" w:hAnsi="Times New Roman"/>
          <w:color w:val="000000"/>
          <w:sz w:val="20"/>
          <w:szCs w:val="20"/>
          <w:lang w:eastAsia="bg-BG"/>
        </w:rPr>
        <w:t xml:space="preserve">/2017г. по описа на РУ – Велики Преслав е подаден </w:t>
      </w:r>
      <w:r w:rsidR="00CE12C5">
        <w:rPr>
          <w:rFonts w:ascii="Times New Roman" w:eastAsia="Times New Roman" w:hAnsi="Times New Roman"/>
          <w:color w:val="000000"/>
          <w:sz w:val="20"/>
          <w:szCs w:val="20"/>
          <w:lang w:eastAsia="bg-BG"/>
        </w:rPr>
        <w:t>във връзка с постъпил сигнал на номер 112 от Шенол Мустафов от с. Менгишево. Сигналът съдържал данни за лице, което с лек автомобил рег. № Н 3978 ВР превозвало и агитирало жители на селото да гласуват за определена политическа партия. При извършената полицейска проверка било установено, че подателят на сигнала на 26.03.2017г. видял лицето Ердинч от същото село, който ползвал лек автомобил  рег. № Н 3978 ВР който превозил до изборната секция три семейства и още една жена до изборната секция. От материалите по проверката се установи, че Ердинч Сабриев от с. Менгишево е превозвал свои близки и роднини, които са трудно подвижни, което не представлява нарушение на ИК</w:t>
      </w:r>
      <w:r w:rsidR="00625542" w:rsidRPr="00625542">
        <w:rPr>
          <w:rFonts w:ascii="Times New Roman" w:hAnsi="Times New Roman"/>
          <w:color w:val="000000"/>
          <w:sz w:val="24"/>
          <w:szCs w:val="24"/>
        </w:rPr>
        <w:t>. Изготви се проект на решение.</w:t>
      </w:r>
    </w:p>
    <w:p w:rsidR="00625542" w:rsidRDefault="00625542" w:rsidP="00625542">
      <w:pPr>
        <w:autoSpaceDE w:val="0"/>
        <w:autoSpaceDN w:val="0"/>
        <w:adjustRightInd w:val="0"/>
        <w:spacing w:after="0" w:line="240" w:lineRule="auto"/>
        <w:ind w:firstLine="708"/>
        <w:jc w:val="both"/>
        <w:rPr>
          <w:rFonts w:ascii="Times New Roman" w:hAnsi="Times New Roman"/>
          <w:color w:val="000000"/>
          <w:sz w:val="24"/>
          <w:szCs w:val="24"/>
        </w:rPr>
      </w:pPr>
      <w:r w:rsidRPr="008A43E9">
        <w:rPr>
          <w:rFonts w:ascii="Times New Roman" w:hAnsi="Times New Roman"/>
          <w:color w:val="000000"/>
          <w:sz w:val="24"/>
          <w:szCs w:val="24"/>
        </w:rPr>
        <w:t>Председателят на РИК подложи проекта на поименно гласуване.</w:t>
      </w:r>
    </w:p>
    <w:p w:rsidR="00A56003" w:rsidRDefault="00A56003" w:rsidP="001640A4">
      <w:pPr>
        <w:autoSpaceDE w:val="0"/>
        <w:autoSpaceDN w:val="0"/>
        <w:adjustRightInd w:val="0"/>
        <w:spacing w:after="0" w:line="240" w:lineRule="auto"/>
        <w:rPr>
          <w:rFonts w:ascii="Times New Roman" w:hAnsi="Times New Roman"/>
          <w:color w:val="000000"/>
          <w:sz w:val="24"/>
          <w:szCs w:val="24"/>
        </w:rPr>
      </w:pPr>
    </w:p>
    <w:p w:rsidR="00A56003" w:rsidRPr="00686A26" w:rsidRDefault="00A56003" w:rsidP="00A56003">
      <w:pPr>
        <w:autoSpaceDE w:val="0"/>
        <w:autoSpaceDN w:val="0"/>
        <w:adjustRightInd w:val="0"/>
        <w:spacing w:after="0" w:line="240" w:lineRule="auto"/>
        <w:ind w:firstLine="708"/>
        <w:rPr>
          <w:rFonts w:ascii="Times New Roman" w:hAnsi="Times New Roman"/>
          <w:color w:val="000000"/>
          <w:sz w:val="24"/>
          <w:szCs w:val="24"/>
        </w:rPr>
      </w:pPr>
      <w:r w:rsidRPr="00686A26">
        <w:rPr>
          <w:rFonts w:ascii="Times New Roman" w:hAnsi="Times New Roman"/>
          <w:color w:val="000000"/>
          <w:sz w:val="24"/>
          <w:szCs w:val="24"/>
        </w:rPr>
        <w:t xml:space="preserve">Гласуване: </w:t>
      </w:r>
    </w:p>
    <w:p w:rsidR="00A56003" w:rsidRDefault="00A56003" w:rsidP="00A56003">
      <w:pPr>
        <w:autoSpaceDE w:val="0"/>
        <w:autoSpaceDN w:val="0"/>
        <w:adjustRightInd w:val="0"/>
        <w:spacing w:after="0" w:line="240" w:lineRule="auto"/>
        <w:ind w:firstLine="708"/>
        <w:rPr>
          <w:rFonts w:ascii="Times New Roman" w:hAnsi="Times New Roman"/>
          <w:color w:val="000000"/>
          <w:sz w:val="24"/>
          <w:szCs w:val="24"/>
        </w:rPr>
      </w:pPr>
      <w:r w:rsidRPr="00686A26">
        <w:rPr>
          <w:rFonts w:ascii="Times New Roman" w:hAnsi="Times New Roman"/>
          <w:color w:val="000000"/>
          <w:sz w:val="24"/>
          <w:szCs w:val="24"/>
        </w:rPr>
        <w:t xml:space="preserve"> </w:t>
      </w:r>
    </w:p>
    <w:tbl>
      <w:tblPr>
        <w:tblW w:w="9182" w:type="dxa"/>
        <w:tblCellSpacing w:w="15" w:type="dxa"/>
        <w:tblCellMar>
          <w:top w:w="15" w:type="dxa"/>
          <w:left w:w="15" w:type="dxa"/>
          <w:bottom w:w="15" w:type="dxa"/>
          <w:right w:w="15" w:type="dxa"/>
        </w:tblCellMar>
        <w:tblLook w:val="04A0" w:firstRow="1" w:lastRow="0" w:firstColumn="1" w:lastColumn="0" w:noHBand="0" w:noVBand="1"/>
      </w:tblPr>
      <w:tblGrid>
        <w:gridCol w:w="3316"/>
        <w:gridCol w:w="4961"/>
        <w:gridCol w:w="905"/>
      </w:tblGrid>
      <w:tr w:rsidR="00625542" w:rsidRPr="00686A26" w:rsidTr="00186196">
        <w:trPr>
          <w:trHeight w:val="467"/>
          <w:tblCellSpacing w:w="15" w:type="dxa"/>
        </w:trPr>
        <w:tc>
          <w:tcPr>
            <w:tcW w:w="3271" w:type="dxa"/>
            <w:vAlign w:val="center"/>
          </w:tcPr>
          <w:p w:rsidR="00625542" w:rsidRDefault="00625542" w:rsidP="0018619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686A26">
              <w:rPr>
                <w:rFonts w:ascii="Times New Roman" w:hAnsi="Times New Roman"/>
                <w:color w:val="000000"/>
                <w:sz w:val="24"/>
                <w:szCs w:val="24"/>
              </w:rPr>
              <w:t>ПРЕДСЕДАТЕЛ</w:t>
            </w:r>
          </w:p>
          <w:p w:rsidR="00625542" w:rsidRPr="00686A26" w:rsidRDefault="00625542" w:rsidP="0018619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AC6EAE">
              <w:rPr>
                <w:rFonts w:ascii="Times New Roman" w:hAnsi="Times New Roman"/>
                <w:color w:val="000000"/>
                <w:sz w:val="24"/>
                <w:szCs w:val="24"/>
              </w:rPr>
              <w:t>ЗАМ.  ПРЕДСЕДАТЕЛ</w:t>
            </w:r>
            <w:r w:rsidRPr="00686A26">
              <w:rPr>
                <w:rFonts w:ascii="Times New Roman" w:hAnsi="Times New Roman"/>
                <w:color w:val="000000"/>
                <w:sz w:val="24"/>
                <w:szCs w:val="24"/>
              </w:rPr>
              <w:t xml:space="preserve">: </w:t>
            </w:r>
          </w:p>
        </w:tc>
        <w:tc>
          <w:tcPr>
            <w:tcW w:w="4931" w:type="dxa"/>
            <w:vAlign w:val="center"/>
          </w:tcPr>
          <w:p w:rsidR="00625542" w:rsidRDefault="00625542" w:rsidP="00186196">
            <w:pPr>
              <w:spacing w:after="0" w:line="240" w:lineRule="auto"/>
              <w:rPr>
                <w:rFonts w:ascii="Times New Roman" w:hAnsi="Times New Roman"/>
                <w:color w:val="000000"/>
                <w:sz w:val="24"/>
                <w:szCs w:val="24"/>
              </w:rPr>
            </w:pPr>
            <w:r w:rsidRPr="00686A26">
              <w:rPr>
                <w:rFonts w:ascii="Times New Roman" w:hAnsi="Times New Roman"/>
                <w:color w:val="000000"/>
                <w:sz w:val="24"/>
                <w:szCs w:val="24"/>
              </w:rPr>
              <w:t xml:space="preserve">   </w:t>
            </w:r>
          </w:p>
          <w:p w:rsidR="00625542" w:rsidRDefault="00625542" w:rsidP="00186196">
            <w:pPr>
              <w:spacing w:after="0" w:line="240" w:lineRule="auto"/>
              <w:rPr>
                <w:rFonts w:ascii="Times New Roman" w:hAnsi="Times New Roman"/>
                <w:color w:val="000000"/>
                <w:sz w:val="24"/>
                <w:szCs w:val="24"/>
              </w:rPr>
            </w:pPr>
            <w:proofErr w:type="spellStart"/>
            <w:r w:rsidRPr="00686A26">
              <w:rPr>
                <w:rFonts w:ascii="Times New Roman" w:hAnsi="Times New Roman"/>
                <w:color w:val="000000"/>
                <w:sz w:val="24"/>
                <w:szCs w:val="24"/>
              </w:rPr>
              <w:t>Василина</w:t>
            </w:r>
            <w:proofErr w:type="spellEnd"/>
            <w:r w:rsidRPr="00686A26">
              <w:rPr>
                <w:rFonts w:ascii="Times New Roman" w:hAnsi="Times New Roman"/>
                <w:color w:val="000000"/>
                <w:sz w:val="24"/>
                <w:szCs w:val="24"/>
              </w:rPr>
              <w:t xml:space="preserve"> Иванова Кънчева</w:t>
            </w:r>
            <w:r>
              <w:rPr>
                <w:rFonts w:ascii="Times New Roman" w:hAnsi="Times New Roman"/>
                <w:color w:val="000000"/>
                <w:sz w:val="24"/>
                <w:szCs w:val="24"/>
              </w:rPr>
              <w:t xml:space="preserve">          </w:t>
            </w:r>
          </w:p>
          <w:p w:rsidR="00625542" w:rsidRDefault="00625542" w:rsidP="0018619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Георги Петков Иванов                  </w:t>
            </w:r>
          </w:p>
          <w:p w:rsidR="00625542" w:rsidRPr="00686A26" w:rsidRDefault="00625542" w:rsidP="00186196">
            <w:pPr>
              <w:spacing w:after="0" w:line="240" w:lineRule="auto"/>
              <w:rPr>
                <w:rFonts w:ascii="Times New Roman" w:hAnsi="Times New Roman"/>
                <w:color w:val="000000"/>
                <w:sz w:val="24"/>
                <w:szCs w:val="24"/>
              </w:rPr>
            </w:pPr>
          </w:p>
        </w:tc>
        <w:tc>
          <w:tcPr>
            <w:tcW w:w="860" w:type="dxa"/>
          </w:tcPr>
          <w:p w:rsidR="00625542" w:rsidRDefault="00625542" w:rsidP="00186196">
            <w:pPr>
              <w:spacing w:after="0" w:line="240" w:lineRule="auto"/>
              <w:rPr>
                <w:rFonts w:ascii="Times New Roman" w:hAnsi="Times New Roman"/>
                <w:color w:val="000000"/>
                <w:sz w:val="24"/>
                <w:szCs w:val="24"/>
              </w:rPr>
            </w:pPr>
          </w:p>
          <w:p w:rsidR="00625542" w:rsidRDefault="00625542" w:rsidP="00186196">
            <w:pPr>
              <w:spacing w:after="0" w:line="240" w:lineRule="auto"/>
              <w:rPr>
                <w:rFonts w:ascii="Times New Roman" w:hAnsi="Times New Roman"/>
                <w:color w:val="000000"/>
                <w:sz w:val="24"/>
                <w:szCs w:val="24"/>
              </w:rPr>
            </w:pPr>
            <w:r>
              <w:rPr>
                <w:rFonts w:ascii="Times New Roman" w:hAnsi="Times New Roman"/>
                <w:color w:val="000000"/>
                <w:sz w:val="24"/>
                <w:szCs w:val="24"/>
              </w:rPr>
              <w:t>За</w:t>
            </w:r>
          </w:p>
          <w:p w:rsidR="00625542" w:rsidRPr="00686A26" w:rsidRDefault="00625542" w:rsidP="00186196">
            <w:pPr>
              <w:spacing w:after="0" w:line="240" w:lineRule="auto"/>
              <w:rPr>
                <w:rFonts w:ascii="Times New Roman" w:hAnsi="Times New Roman"/>
                <w:color w:val="000000"/>
                <w:sz w:val="24"/>
                <w:szCs w:val="24"/>
              </w:rPr>
            </w:pPr>
            <w:r>
              <w:rPr>
                <w:rFonts w:ascii="Times New Roman" w:hAnsi="Times New Roman"/>
                <w:color w:val="000000"/>
                <w:sz w:val="24"/>
                <w:szCs w:val="24"/>
              </w:rPr>
              <w:t>За</w:t>
            </w:r>
          </w:p>
        </w:tc>
      </w:tr>
      <w:tr w:rsidR="00625542" w:rsidTr="00186196">
        <w:trPr>
          <w:trHeight w:val="332"/>
          <w:tblCellSpacing w:w="15" w:type="dxa"/>
        </w:trPr>
        <w:tc>
          <w:tcPr>
            <w:tcW w:w="3271" w:type="dxa"/>
            <w:vAlign w:val="center"/>
          </w:tcPr>
          <w:p w:rsidR="00625542" w:rsidRDefault="00625542" w:rsidP="00186196">
            <w:pPr>
              <w:spacing w:after="0" w:line="240" w:lineRule="auto"/>
              <w:rPr>
                <w:rFonts w:ascii="Times New Roman" w:hAnsi="Times New Roman"/>
                <w:color w:val="000000"/>
                <w:sz w:val="24"/>
                <w:szCs w:val="24"/>
              </w:rPr>
            </w:pPr>
          </w:p>
        </w:tc>
        <w:tc>
          <w:tcPr>
            <w:tcW w:w="4931" w:type="dxa"/>
            <w:vAlign w:val="center"/>
          </w:tcPr>
          <w:p w:rsidR="00625542" w:rsidRDefault="00625542" w:rsidP="00186196">
            <w:pPr>
              <w:spacing w:after="0" w:line="240" w:lineRule="auto"/>
              <w:rPr>
                <w:rFonts w:ascii="Times New Roman" w:hAnsi="Times New Roman"/>
                <w:color w:val="000000"/>
                <w:sz w:val="24"/>
                <w:szCs w:val="24"/>
              </w:rPr>
            </w:pPr>
          </w:p>
        </w:tc>
        <w:tc>
          <w:tcPr>
            <w:tcW w:w="860" w:type="dxa"/>
          </w:tcPr>
          <w:p w:rsidR="00625542" w:rsidRDefault="00625542" w:rsidP="00186196">
            <w:pPr>
              <w:spacing w:after="0" w:line="240" w:lineRule="auto"/>
              <w:rPr>
                <w:rFonts w:ascii="Times New Roman" w:hAnsi="Times New Roman"/>
                <w:color w:val="000000"/>
                <w:sz w:val="24"/>
                <w:szCs w:val="24"/>
              </w:rPr>
            </w:pPr>
          </w:p>
        </w:tc>
      </w:tr>
      <w:tr w:rsidR="00625542" w:rsidTr="00186196">
        <w:trPr>
          <w:trHeight w:val="332"/>
          <w:tblCellSpacing w:w="15" w:type="dxa"/>
        </w:trPr>
        <w:tc>
          <w:tcPr>
            <w:tcW w:w="3271" w:type="dxa"/>
            <w:vAlign w:val="center"/>
          </w:tcPr>
          <w:p w:rsidR="00625542" w:rsidRPr="00686A26" w:rsidRDefault="00625542" w:rsidP="00186196">
            <w:pPr>
              <w:spacing w:after="0" w:line="240" w:lineRule="auto"/>
              <w:jc w:val="right"/>
              <w:rPr>
                <w:rFonts w:ascii="Times New Roman" w:hAnsi="Times New Roman"/>
                <w:color w:val="000000"/>
                <w:sz w:val="24"/>
                <w:szCs w:val="24"/>
              </w:rPr>
            </w:pPr>
            <w:r>
              <w:rPr>
                <w:rFonts w:ascii="Times New Roman" w:hAnsi="Times New Roman"/>
                <w:color w:val="000000"/>
                <w:sz w:val="24"/>
                <w:szCs w:val="24"/>
              </w:rPr>
              <w:t>СЕКРЕТАР:</w:t>
            </w:r>
          </w:p>
        </w:tc>
        <w:tc>
          <w:tcPr>
            <w:tcW w:w="4931" w:type="dxa"/>
            <w:vAlign w:val="center"/>
          </w:tcPr>
          <w:p w:rsidR="00625542" w:rsidRPr="00686A26" w:rsidRDefault="00625542" w:rsidP="0018619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Ахмед Джамбазов                    </w:t>
            </w:r>
          </w:p>
        </w:tc>
        <w:tc>
          <w:tcPr>
            <w:tcW w:w="860" w:type="dxa"/>
          </w:tcPr>
          <w:p w:rsidR="00625542" w:rsidRDefault="00625542" w:rsidP="00186196">
            <w:pPr>
              <w:spacing w:after="0" w:line="240" w:lineRule="auto"/>
              <w:rPr>
                <w:rFonts w:ascii="Times New Roman" w:hAnsi="Times New Roman"/>
                <w:color w:val="000000"/>
                <w:sz w:val="24"/>
                <w:szCs w:val="24"/>
              </w:rPr>
            </w:pPr>
            <w:r>
              <w:rPr>
                <w:rFonts w:ascii="Times New Roman" w:hAnsi="Times New Roman"/>
                <w:color w:val="000000"/>
                <w:sz w:val="24"/>
                <w:szCs w:val="24"/>
              </w:rPr>
              <w:t>За</w:t>
            </w:r>
          </w:p>
        </w:tc>
      </w:tr>
      <w:tr w:rsidR="00625542" w:rsidRPr="00686A26" w:rsidTr="00186196">
        <w:trPr>
          <w:trHeight w:val="343"/>
          <w:tblCellSpacing w:w="15" w:type="dxa"/>
        </w:trPr>
        <w:tc>
          <w:tcPr>
            <w:tcW w:w="3271" w:type="dxa"/>
            <w:vAlign w:val="center"/>
          </w:tcPr>
          <w:p w:rsidR="00625542" w:rsidRPr="00686A26" w:rsidRDefault="00625542" w:rsidP="00186196">
            <w:pPr>
              <w:spacing w:after="0" w:line="240" w:lineRule="auto"/>
              <w:jc w:val="right"/>
              <w:rPr>
                <w:rFonts w:ascii="Times New Roman" w:hAnsi="Times New Roman"/>
                <w:color w:val="000000"/>
                <w:sz w:val="24"/>
                <w:szCs w:val="24"/>
              </w:rPr>
            </w:pPr>
            <w:r>
              <w:rPr>
                <w:rFonts w:ascii="Times New Roman" w:hAnsi="Times New Roman"/>
                <w:color w:val="000000"/>
                <w:sz w:val="24"/>
                <w:szCs w:val="24"/>
              </w:rPr>
              <w:t>ЧЛЕНОВЕ:</w:t>
            </w:r>
          </w:p>
        </w:tc>
        <w:tc>
          <w:tcPr>
            <w:tcW w:w="4931" w:type="dxa"/>
          </w:tcPr>
          <w:p w:rsidR="00625542" w:rsidRPr="00686A26" w:rsidRDefault="00625542" w:rsidP="00186196">
            <w:pPr>
              <w:shd w:val="clear" w:color="auto" w:fill="FFFFFF"/>
              <w:spacing w:after="0" w:line="240" w:lineRule="auto"/>
              <w:rPr>
                <w:rFonts w:ascii="Times New Roman" w:hAnsi="Times New Roman"/>
                <w:color w:val="000000"/>
                <w:sz w:val="24"/>
                <w:szCs w:val="24"/>
              </w:rPr>
            </w:pPr>
            <w:r w:rsidRPr="00686A26">
              <w:rPr>
                <w:rFonts w:ascii="Times New Roman" w:hAnsi="Times New Roman"/>
                <w:color w:val="000000"/>
                <w:sz w:val="24"/>
                <w:szCs w:val="24"/>
              </w:rPr>
              <w:t xml:space="preserve">   </w:t>
            </w:r>
            <w:r>
              <w:rPr>
                <w:rFonts w:ascii="Times New Roman" w:hAnsi="Times New Roman"/>
                <w:color w:val="000000"/>
                <w:sz w:val="24"/>
                <w:szCs w:val="24"/>
              </w:rPr>
              <w:t xml:space="preserve">Мариела </w:t>
            </w:r>
            <w:proofErr w:type="spellStart"/>
            <w:r w:rsidRPr="008547BE">
              <w:rPr>
                <w:rFonts w:ascii="Times New Roman" w:hAnsi="Times New Roman"/>
                <w:color w:val="000000"/>
                <w:sz w:val="24"/>
                <w:szCs w:val="24"/>
              </w:rPr>
              <w:t>Любчева</w:t>
            </w:r>
            <w:proofErr w:type="spellEnd"/>
            <w:r w:rsidRPr="008547BE">
              <w:rPr>
                <w:rFonts w:ascii="Times New Roman" w:hAnsi="Times New Roman"/>
                <w:color w:val="000000"/>
                <w:sz w:val="24"/>
                <w:szCs w:val="24"/>
              </w:rPr>
              <w:t xml:space="preserve"> Великова</w:t>
            </w:r>
            <w:r>
              <w:rPr>
                <w:rFonts w:ascii="Times New Roman" w:hAnsi="Times New Roman"/>
                <w:color w:val="000000"/>
                <w:sz w:val="24"/>
                <w:szCs w:val="24"/>
              </w:rPr>
              <w:t xml:space="preserve">       </w:t>
            </w:r>
          </w:p>
        </w:tc>
        <w:tc>
          <w:tcPr>
            <w:tcW w:w="860" w:type="dxa"/>
          </w:tcPr>
          <w:p w:rsidR="00625542" w:rsidRPr="00686A26" w:rsidRDefault="00625542" w:rsidP="00186196">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За</w:t>
            </w:r>
          </w:p>
        </w:tc>
      </w:tr>
      <w:tr w:rsidR="00625542" w:rsidTr="00186196">
        <w:trPr>
          <w:trHeight w:val="343"/>
          <w:tblCellSpacing w:w="15" w:type="dxa"/>
        </w:trPr>
        <w:tc>
          <w:tcPr>
            <w:tcW w:w="3271" w:type="dxa"/>
            <w:vAlign w:val="center"/>
          </w:tcPr>
          <w:p w:rsidR="00625542" w:rsidRPr="00686A26" w:rsidRDefault="00625542" w:rsidP="00186196">
            <w:pPr>
              <w:spacing w:after="0" w:line="240" w:lineRule="auto"/>
              <w:jc w:val="right"/>
              <w:rPr>
                <w:rFonts w:ascii="Times New Roman" w:hAnsi="Times New Roman"/>
                <w:color w:val="000000"/>
                <w:sz w:val="24"/>
                <w:szCs w:val="24"/>
              </w:rPr>
            </w:pPr>
          </w:p>
        </w:tc>
        <w:tc>
          <w:tcPr>
            <w:tcW w:w="4931" w:type="dxa"/>
          </w:tcPr>
          <w:p w:rsidR="00625542" w:rsidRDefault="00625542" w:rsidP="00186196">
            <w:pPr>
              <w:pStyle w:val="Default"/>
            </w:pPr>
            <w:r>
              <w:t xml:space="preserve">   Дилян Росенов Нанев</w:t>
            </w:r>
          </w:p>
          <w:p w:rsidR="00625542" w:rsidRDefault="00625542" w:rsidP="00186196">
            <w:pPr>
              <w:pStyle w:val="Default"/>
            </w:pPr>
            <w:r>
              <w:t xml:space="preserve">   Иван Асенов Найденов</w:t>
            </w:r>
          </w:p>
          <w:p w:rsidR="00625542" w:rsidRDefault="00625542" w:rsidP="00186196">
            <w:pPr>
              <w:pStyle w:val="Default"/>
            </w:pPr>
            <w:r>
              <w:t xml:space="preserve">   Десислава Стоянова Василева</w:t>
            </w:r>
          </w:p>
          <w:p w:rsidR="00625542" w:rsidRDefault="00625542" w:rsidP="00186196">
            <w:pPr>
              <w:pStyle w:val="Default"/>
            </w:pPr>
            <w:r>
              <w:t xml:space="preserve">   Ана Иванова </w:t>
            </w:r>
            <w:proofErr w:type="spellStart"/>
            <w:r>
              <w:t>Калимарова</w:t>
            </w:r>
            <w:proofErr w:type="spellEnd"/>
          </w:p>
          <w:p w:rsidR="00625542" w:rsidRDefault="00625542" w:rsidP="00186196">
            <w:pPr>
              <w:pStyle w:val="Default"/>
            </w:pPr>
            <w:r>
              <w:t xml:space="preserve">   Несрин Исмаил </w:t>
            </w:r>
            <w:proofErr w:type="spellStart"/>
            <w:r>
              <w:t>Халидова</w:t>
            </w:r>
            <w:proofErr w:type="spellEnd"/>
          </w:p>
          <w:p w:rsidR="00625542" w:rsidRPr="00686A26" w:rsidRDefault="00625542" w:rsidP="00186196">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   Юлиян </w:t>
            </w:r>
            <w:proofErr w:type="spellStart"/>
            <w:r>
              <w:rPr>
                <w:rFonts w:ascii="Times New Roman" w:hAnsi="Times New Roman"/>
                <w:color w:val="000000"/>
                <w:sz w:val="24"/>
                <w:szCs w:val="24"/>
              </w:rPr>
              <w:t>Снежанов</w:t>
            </w:r>
            <w:proofErr w:type="spellEnd"/>
            <w:r>
              <w:rPr>
                <w:rFonts w:ascii="Times New Roman" w:hAnsi="Times New Roman"/>
                <w:color w:val="000000"/>
                <w:sz w:val="24"/>
                <w:szCs w:val="24"/>
              </w:rPr>
              <w:t xml:space="preserve"> Русев         </w:t>
            </w:r>
          </w:p>
        </w:tc>
        <w:tc>
          <w:tcPr>
            <w:tcW w:w="860" w:type="dxa"/>
          </w:tcPr>
          <w:p w:rsidR="00625542" w:rsidRDefault="00625542" w:rsidP="00186196">
            <w:pPr>
              <w:pStyle w:val="Default"/>
            </w:pPr>
            <w:r>
              <w:lastRenderedPageBreak/>
              <w:t>За</w:t>
            </w:r>
          </w:p>
          <w:p w:rsidR="00625542" w:rsidRDefault="00625542" w:rsidP="00186196">
            <w:pPr>
              <w:pStyle w:val="Default"/>
            </w:pPr>
            <w:r>
              <w:t>За</w:t>
            </w:r>
          </w:p>
          <w:p w:rsidR="00625542" w:rsidRDefault="00625542" w:rsidP="00186196">
            <w:pPr>
              <w:pStyle w:val="Default"/>
            </w:pPr>
            <w:r>
              <w:t>За</w:t>
            </w:r>
          </w:p>
          <w:p w:rsidR="00625542" w:rsidRDefault="00625542" w:rsidP="00186196">
            <w:pPr>
              <w:pStyle w:val="Default"/>
            </w:pPr>
            <w:r>
              <w:t>За</w:t>
            </w:r>
          </w:p>
          <w:p w:rsidR="00625542" w:rsidRDefault="00625542" w:rsidP="00186196">
            <w:pPr>
              <w:pStyle w:val="Default"/>
            </w:pPr>
            <w:r>
              <w:t>За</w:t>
            </w:r>
          </w:p>
          <w:p w:rsidR="00625542" w:rsidRDefault="00625542" w:rsidP="00186196">
            <w:pPr>
              <w:pStyle w:val="Default"/>
            </w:pPr>
            <w:r>
              <w:lastRenderedPageBreak/>
              <w:t>За</w:t>
            </w:r>
          </w:p>
        </w:tc>
      </w:tr>
    </w:tbl>
    <w:p w:rsidR="00DE1BC5" w:rsidRDefault="00DE1BC5" w:rsidP="00A5680F">
      <w:pPr>
        <w:pStyle w:val="Default"/>
      </w:pPr>
    </w:p>
    <w:p w:rsidR="00457C3D" w:rsidRPr="00686A26" w:rsidRDefault="00457C3D" w:rsidP="00457C3D">
      <w:pPr>
        <w:autoSpaceDE w:val="0"/>
        <w:autoSpaceDN w:val="0"/>
        <w:adjustRightInd w:val="0"/>
        <w:spacing w:after="0" w:line="240" w:lineRule="auto"/>
        <w:ind w:firstLine="708"/>
        <w:rPr>
          <w:rFonts w:ascii="Times New Roman" w:hAnsi="Times New Roman"/>
          <w:color w:val="000000"/>
          <w:sz w:val="24"/>
          <w:szCs w:val="24"/>
        </w:rPr>
      </w:pPr>
      <w:r w:rsidRPr="00686A26">
        <w:rPr>
          <w:rFonts w:ascii="Times New Roman" w:hAnsi="Times New Roman"/>
          <w:color w:val="000000"/>
          <w:sz w:val="24"/>
          <w:szCs w:val="24"/>
        </w:rPr>
        <w:t>В резултат на това гласу</w:t>
      </w:r>
      <w:r>
        <w:rPr>
          <w:rFonts w:ascii="Times New Roman" w:hAnsi="Times New Roman"/>
          <w:color w:val="000000"/>
          <w:sz w:val="24"/>
          <w:szCs w:val="24"/>
        </w:rPr>
        <w:t>ване РИК Шумен взе Решение № 14</w:t>
      </w:r>
      <w:r w:rsidR="00625542">
        <w:rPr>
          <w:rFonts w:ascii="Times New Roman" w:hAnsi="Times New Roman"/>
          <w:color w:val="000000"/>
          <w:sz w:val="24"/>
          <w:szCs w:val="24"/>
        </w:rPr>
        <w:t>5</w:t>
      </w:r>
      <w:r>
        <w:rPr>
          <w:rFonts w:ascii="Times New Roman" w:hAnsi="Times New Roman"/>
          <w:color w:val="000000"/>
          <w:sz w:val="24"/>
          <w:szCs w:val="24"/>
        </w:rPr>
        <w:t xml:space="preserve"> от </w:t>
      </w:r>
      <w:r w:rsidR="00625542">
        <w:rPr>
          <w:rFonts w:ascii="Times New Roman" w:hAnsi="Times New Roman"/>
          <w:color w:val="000000"/>
          <w:sz w:val="24"/>
          <w:szCs w:val="24"/>
        </w:rPr>
        <w:t>0</w:t>
      </w:r>
      <w:r w:rsidR="00CE12C5">
        <w:rPr>
          <w:rFonts w:ascii="Times New Roman" w:hAnsi="Times New Roman"/>
          <w:color w:val="000000"/>
          <w:sz w:val="24"/>
          <w:szCs w:val="24"/>
        </w:rPr>
        <w:t>7</w:t>
      </w:r>
      <w:bookmarkStart w:id="0" w:name="_GoBack"/>
      <w:bookmarkEnd w:id="0"/>
      <w:r w:rsidR="00625542">
        <w:rPr>
          <w:rFonts w:ascii="Times New Roman" w:hAnsi="Times New Roman"/>
          <w:color w:val="000000"/>
          <w:sz w:val="24"/>
          <w:szCs w:val="24"/>
        </w:rPr>
        <w:t>.04</w:t>
      </w:r>
      <w:r w:rsidRPr="00686A26">
        <w:rPr>
          <w:rFonts w:ascii="Times New Roman" w:hAnsi="Times New Roman"/>
          <w:color w:val="000000"/>
          <w:sz w:val="24"/>
          <w:szCs w:val="24"/>
        </w:rPr>
        <w:t xml:space="preserve">.2017г. </w:t>
      </w:r>
    </w:p>
    <w:p w:rsidR="00DE1BC5" w:rsidRDefault="00DE1BC5" w:rsidP="00A5680F">
      <w:pPr>
        <w:pStyle w:val="Default"/>
      </w:pPr>
    </w:p>
    <w:p w:rsidR="00A5680F" w:rsidRPr="00686A26" w:rsidRDefault="00A5680F" w:rsidP="00A5680F">
      <w:pPr>
        <w:pStyle w:val="Default"/>
      </w:pPr>
      <w:r w:rsidRPr="00686A26">
        <w:t xml:space="preserve">Поради изчерпване на дневния ред заседанието беше закрито. </w:t>
      </w:r>
    </w:p>
    <w:p w:rsidR="00A5680F" w:rsidRPr="00686A26" w:rsidRDefault="00A5680F" w:rsidP="00A5680F">
      <w:pPr>
        <w:pStyle w:val="Default"/>
      </w:pPr>
    </w:p>
    <w:p w:rsidR="00A5680F" w:rsidRPr="00686A26" w:rsidRDefault="00A5680F" w:rsidP="00A5680F">
      <w:pPr>
        <w:pStyle w:val="Default"/>
      </w:pPr>
      <w:r w:rsidRPr="00686A26">
        <w:t xml:space="preserve">Председател: </w:t>
      </w:r>
    </w:p>
    <w:p w:rsidR="00AA0E0B" w:rsidRPr="00686A26" w:rsidRDefault="00AA0E0B" w:rsidP="00A5680F">
      <w:pPr>
        <w:rPr>
          <w:sz w:val="24"/>
          <w:szCs w:val="24"/>
        </w:rPr>
      </w:pPr>
    </w:p>
    <w:p w:rsidR="003B7B83" w:rsidRPr="00625542" w:rsidRDefault="00EE5729">
      <w:pPr>
        <w:rPr>
          <w:rFonts w:ascii="Times New Roman" w:hAnsi="Times New Roman"/>
          <w:color w:val="000000"/>
          <w:sz w:val="24"/>
          <w:szCs w:val="24"/>
        </w:rPr>
      </w:pPr>
      <w:r>
        <w:rPr>
          <w:rFonts w:ascii="Times New Roman" w:hAnsi="Times New Roman"/>
          <w:color w:val="000000"/>
          <w:sz w:val="24"/>
          <w:szCs w:val="24"/>
        </w:rPr>
        <w:t>Зам.председател</w:t>
      </w:r>
      <w:r w:rsidR="00A5680F" w:rsidRPr="00686A26">
        <w:rPr>
          <w:rFonts w:ascii="Times New Roman" w:hAnsi="Times New Roman"/>
          <w:color w:val="000000"/>
          <w:sz w:val="24"/>
          <w:szCs w:val="24"/>
        </w:rPr>
        <w:t>:</w:t>
      </w:r>
    </w:p>
    <w:sectPr w:rsidR="003B7B83" w:rsidRPr="00625542" w:rsidSect="008B1AAB">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42D9"/>
    <w:multiLevelType w:val="hybridMultilevel"/>
    <w:tmpl w:val="31249258"/>
    <w:lvl w:ilvl="0" w:tplc="C550048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
    <w:nsid w:val="219F0C07"/>
    <w:multiLevelType w:val="hybridMultilevel"/>
    <w:tmpl w:val="F1CE04C0"/>
    <w:lvl w:ilvl="0" w:tplc="40987CA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2D333D11"/>
    <w:multiLevelType w:val="multilevel"/>
    <w:tmpl w:val="09FEB8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8846D5"/>
    <w:multiLevelType w:val="multilevel"/>
    <w:tmpl w:val="3F1C5E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AC5567"/>
    <w:multiLevelType w:val="hybridMultilevel"/>
    <w:tmpl w:val="E612DC2E"/>
    <w:lvl w:ilvl="0" w:tplc="DE1EC696">
      <w:numFmt w:val="bullet"/>
      <w:lvlText w:val="-"/>
      <w:lvlJc w:val="left"/>
      <w:pPr>
        <w:ind w:left="435" w:hanging="360"/>
      </w:pPr>
      <w:rPr>
        <w:rFonts w:ascii="Times New Roman" w:eastAsia="Times New Roman" w:hAnsi="Times New Roman" w:cs="Times New Roman"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abstractNum w:abstractNumId="5">
    <w:nsid w:val="70A53250"/>
    <w:multiLevelType w:val="multilevel"/>
    <w:tmpl w:val="C93CB0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056573"/>
    <w:multiLevelType w:val="multilevel"/>
    <w:tmpl w:val="888E58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1C"/>
    <w:rsid w:val="000515E0"/>
    <w:rsid w:val="00054435"/>
    <w:rsid w:val="000B3F3D"/>
    <w:rsid w:val="000B527E"/>
    <w:rsid w:val="000C23B1"/>
    <w:rsid w:val="000E5EDE"/>
    <w:rsid w:val="000E6FB3"/>
    <w:rsid w:val="00121A3B"/>
    <w:rsid w:val="00136922"/>
    <w:rsid w:val="00136B7A"/>
    <w:rsid w:val="00162E1E"/>
    <w:rsid w:val="001640A4"/>
    <w:rsid w:val="00180BD2"/>
    <w:rsid w:val="001D6078"/>
    <w:rsid w:val="001E2D86"/>
    <w:rsid w:val="001E63DF"/>
    <w:rsid w:val="001E73EC"/>
    <w:rsid w:val="001F3D29"/>
    <w:rsid w:val="001F4311"/>
    <w:rsid w:val="00221EC2"/>
    <w:rsid w:val="00222020"/>
    <w:rsid w:val="002347BC"/>
    <w:rsid w:val="002533A8"/>
    <w:rsid w:val="0025692C"/>
    <w:rsid w:val="00291244"/>
    <w:rsid w:val="00291813"/>
    <w:rsid w:val="002C52D5"/>
    <w:rsid w:val="002E055E"/>
    <w:rsid w:val="0032201F"/>
    <w:rsid w:val="00333E1F"/>
    <w:rsid w:val="00372E6D"/>
    <w:rsid w:val="00372F88"/>
    <w:rsid w:val="003A07D2"/>
    <w:rsid w:val="003B7B83"/>
    <w:rsid w:val="003F4F91"/>
    <w:rsid w:val="00426DFC"/>
    <w:rsid w:val="00442800"/>
    <w:rsid w:val="00457C3D"/>
    <w:rsid w:val="00485AE0"/>
    <w:rsid w:val="004A30FB"/>
    <w:rsid w:val="004A4C3B"/>
    <w:rsid w:val="004B01DF"/>
    <w:rsid w:val="004C4DFB"/>
    <w:rsid w:val="004C7903"/>
    <w:rsid w:val="004E1FF3"/>
    <w:rsid w:val="004F5874"/>
    <w:rsid w:val="004F73FC"/>
    <w:rsid w:val="004F7505"/>
    <w:rsid w:val="00513072"/>
    <w:rsid w:val="0052366F"/>
    <w:rsid w:val="00524C7A"/>
    <w:rsid w:val="00525018"/>
    <w:rsid w:val="005575BB"/>
    <w:rsid w:val="005931AD"/>
    <w:rsid w:val="005A3A74"/>
    <w:rsid w:val="005B5BBF"/>
    <w:rsid w:val="005D6206"/>
    <w:rsid w:val="00604AA6"/>
    <w:rsid w:val="00613441"/>
    <w:rsid w:val="00625542"/>
    <w:rsid w:val="006360D1"/>
    <w:rsid w:val="00686A26"/>
    <w:rsid w:val="006B2A6B"/>
    <w:rsid w:val="0070163E"/>
    <w:rsid w:val="00756B5D"/>
    <w:rsid w:val="007C1AA6"/>
    <w:rsid w:val="007D1377"/>
    <w:rsid w:val="007E388B"/>
    <w:rsid w:val="0080297B"/>
    <w:rsid w:val="00811C16"/>
    <w:rsid w:val="00821162"/>
    <w:rsid w:val="00837BA9"/>
    <w:rsid w:val="008438A6"/>
    <w:rsid w:val="00846262"/>
    <w:rsid w:val="008547BE"/>
    <w:rsid w:val="0088552F"/>
    <w:rsid w:val="008934CF"/>
    <w:rsid w:val="008A31EB"/>
    <w:rsid w:val="008A3B3C"/>
    <w:rsid w:val="008A43E9"/>
    <w:rsid w:val="008B1AAB"/>
    <w:rsid w:val="008C7B16"/>
    <w:rsid w:val="008D1536"/>
    <w:rsid w:val="008E0691"/>
    <w:rsid w:val="008E49CB"/>
    <w:rsid w:val="00914133"/>
    <w:rsid w:val="00926BAA"/>
    <w:rsid w:val="00945517"/>
    <w:rsid w:val="00947BA7"/>
    <w:rsid w:val="009538D2"/>
    <w:rsid w:val="00953C96"/>
    <w:rsid w:val="009839DE"/>
    <w:rsid w:val="009920F3"/>
    <w:rsid w:val="00997B6E"/>
    <w:rsid w:val="009B4BCA"/>
    <w:rsid w:val="009D086E"/>
    <w:rsid w:val="00A008D7"/>
    <w:rsid w:val="00A14C2C"/>
    <w:rsid w:val="00A33334"/>
    <w:rsid w:val="00A45764"/>
    <w:rsid w:val="00A56003"/>
    <w:rsid w:val="00A5680F"/>
    <w:rsid w:val="00A842C4"/>
    <w:rsid w:val="00A858E3"/>
    <w:rsid w:val="00AA0E0B"/>
    <w:rsid w:val="00AB0DCF"/>
    <w:rsid w:val="00AC1BD3"/>
    <w:rsid w:val="00AC6EAE"/>
    <w:rsid w:val="00B507F1"/>
    <w:rsid w:val="00BA15A6"/>
    <w:rsid w:val="00BA64A9"/>
    <w:rsid w:val="00BB5BD5"/>
    <w:rsid w:val="00BB721C"/>
    <w:rsid w:val="00BB77AB"/>
    <w:rsid w:val="00BD1D5D"/>
    <w:rsid w:val="00C56EFD"/>
    <w:rsid w:val="00C6721C"/>
    <w:rsid w:val="00C90266"/>
    <w:rsid w:val="00CA1587"/>
    <w:rsid w:val="00CE12C5"/>
    <w:rsid w:val="00D01DDB"/>
    <w:rsid w:val="00D1193D"/>
    <w:rsid w:val="00D27AD9"/>
    <w:rsid w:val="00D60F7C"/>
    <w:rsid w:val="00D660ED"/>
    <w:rsid w:val="00DA73C6"/>
    <w:rsid w:val="00DD492D"/>
    <w:rsid w:val="00DE1BC5"/>
    <w:rsid w:val="00E0287D"/>
    <w:rsid w:val="00E361C0"/>
    <w:rsid w:val="00E608DD"/>
    <w:rsid w:val="00E60B27"/>
    <w:rsid w:val="00EA516A"/>
    <w:rsid w:val="00EC3A83"/>
    <w:rsid w:val="00ED14AF"/>
    <w:rsid w:val="00ED77CE"/>
    <w:rsid w:val="00EE5729"/>
    <w:rsid w:val="00EF762E"/>
    <w:rsid w:val="00F42600"/>
    <w:rsid w:val="00F44725"/>
    <w:rsid w:val="00F51257"/>
    <w:rsid w:val="00F54EDD"/>
    <w:rsid w:val="00F64324"/>
    <w:rsid w:val="00F719AA"/>
    <w:rsid w:val="00F96ED8"/>
    <w:rsid w:val="00FF5953"/>
    <w:rsid w:val="00FF63D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0A4"/>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68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4A4C3B"/>
    <w:pPr>
      <w:ind w:left="720"/>
      <w:contextualSpacing/>
    </w:pPr>
  </w:style>
  <w:style w:type="paragraph" w:styleId="a4">
    <w:name w:val="Balloon Text"/>
    <w:basedOn w:val="a"/>
    <w:link w:val="a5"/>
    <w:uiPriority w:val="99"/>
    <w:semiHidden/>
    <w:unhideWhenUsed/>
    <w:rsid w:val="00ED77CE"/>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ED77CE"/>
    <w:rPr>
      <w:rFonts w:ascii="Tahoma" w:eastAsia="Calibri" w:hAnsi="Tahoma" w:cs="Tahoma"/>
      <w:sz w:val="16"/>
      <w:szCs w:val="16"/>
    </w:rPr>
  </w:style>
  <w:style w:type="table" w:styleId="a6">
    <w:name w:val="Table Grid"/>
    <w:basedOn w:val="a1"/>
    <w:uiPriority w:val="59"/>
    <w:rsid w:val="001F3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0A4"/>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68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4A4C3B"/>
    <w:pPr>
      <w:ind w:left="720"/>
      <w:contextualSpacing/>
    </w:pPr>
  </w:style>
  <w:style w:type="paragraph" w:styleId="a4">
    <w:name w:val="Balloon Text"/>
    <w:basedOn w:val="a"/>
    <w:link w:val="a5"/>
    <w:uiPriority w:val="99"/>
    <w:semiHidden/>
    <w:unhideWhenUsed/>
    <w:rsid w:val="00ED77CE"/>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ED77CE"/>
    <w:rPr>
      <w:rFonts w:ascii="Tahoma" w:eastAsia="Calibri" w:hAnsi="Tahoma" w:cs="Tahoma"/>
      <w:sz w:val="16"/>
      <w:szCs w:val="16"/>
    </w:rPr>
  </w:style>
  <w:style w:type="table" w:styleId="a6">
    <w:name w:val="Table Grid"/>
    <w:basedOn w:val="a1"/>
    <w:uiPriority w:val="59"/>
    <w:rsid w:val="001F3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22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46521-9AF2-4E92-9593-A2671D11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4294967267</TotalTime>
  <Pages>3</Pages>
  <Words>737</Words>
  <Characters>4203</Characters>
  <Application>Microsoft Office Word</Application>
  <DocSecurity>0</DocSecurity>
  <Lines>35</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2017-04-07T15:40:00Z</cp:lastPrinted>
  <dcterms:created xsi:type="dcterms:W3CDTF">2017-04-07T15:14:00Z</dcterms:created>
  <dcterms:modified xsi:type="dcterms:W3CDTF">2017-04-07T15:40:00Z</dcterms:modified>
</cp:coreProperties>
</file>